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FF53" w14:textId="77777777" w:rsidR="00602393" w:rsidRPr="006A3F54" w:rsidRDefault="67667D3A" w:rsidP="0076391F">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spacing w:after="120"/>
        <w:jc w:val="both"/>
        <w:rPr>
          <w:b/>
          <w:i/>
        </w:rPr>
      </w:pPr>
      <w:r w:rsidRPr="006A3F54">
        <w:rPr>
          <w:b/>
          <w:bCs/>
          <w:i/>
          <w:iCs/>
        </w:rPr>
        <w:t>CONCEPT PAPER</w:t>
      </w:r>
      <w:r w:rsidR="006C6B47">
        <w:rPr>
          <w:b/>
          <w:bCs/>
          <w:i/>
          <w:iCs/>
        </w:rPr>
        <w:t xml:space="preserve">: UN Support to the MCC process </w:t>
      </w:r>
    </w:p>
    <w:p w14:paraId="325EE846" w14:textId="77777777" w:rsidR="008533C2" w:rsidRPr="006A3F54" w:rsidRDefault="0076391F" w:rsidP="0076391F">
      <w:pPr>
        <w:pStyle w:val="NoSpacing"/>
        <w:spacing w:after="120"/>
        <w:jc w:val="both"/>
        <w:rPr>
          <w:b/>
        </w:rPr>
      </w:pPr>
      <w:r>
        <w:rPr>
          <w:b/>
          <w:bCs/>
        </w:rPr>
        <w:t>Background</w:t>
      </w:r>
    </w:p>
    <w:p w14:paraId="7E018617" w14:textId="77777777" w:rsidR="00D15BF7" w:rsidRPr="006A3F54" w:rsidRDefault="009915CD" w:rsidP="0076391F">
      <w:pPr>
        <w:pStyle w:val="NoSpacing"/>
        <w:spacing w:after="120"/>
        <w:jc w:val="both"/>
      </w:pPr>
      <w:r w:rsidRPr="006A3F54">
        <w:t>Kosovo</w:t>
      </w:r>
      <w:r w:rsidR="001752D1">
        <w:t xml:space="preserve"> </w:t>
      </w:r>
      <w:r w:rsidRPr="006A3F54">
        <w:t>was accepted as an eligible candidat</w:t>
      </w:r>
      <w:r w:rsidR="006A4096" w:rsidRPr="006A3F54">
        <w:t xml:space="preserve">e for </w:t>
      </w:r>
      <w:r w:rsidR="0076391F">
        <w:t xml:space="preserve">an </w:t>
      </w:r>
      <w:r w:rsidR="006A4096" w:rsidRPr="006A3F54">
        <w:t xml:space="preserve">MCC Compact </w:t>
      </w:r>
      <w:r w:rsidRPr="006A3F54">
        <w:t>on December 2015</w:t>
      </w:r>
      <w:r w:rsidR="001752D1" w:rsidRPr="006A3F54">
        <w:rPr>
          <w:rStyle w:val="FootnoteReference"/>
        </w:rPr>
        <w:footnoteReference w:id="2"/>
      </w:r>
      <w:r w:rsidRPr="006A3F54">
        <w:t xml:space="preserve">. Institutions of </w:t>
      </w:r>
      <w:r w:rsidR="002478AC" w:rsidRPr="006A3F54">
        <w:t xml:space="preserve">Kosovo </w:t>
      </w:r>
      <w:r w:rsidRPr="006A3F54">
        <w:t xml:space="preserve">attempted to apply to the </w:t>
      </w:r>
      <w:r w:rsidR="0071458A" w:rsidRPr="006A3F54">
        <w:t xml:space="preserve">MCC threshold in 2012, </w:t>
      </w:r>
      <w:r w:rsidR="002478AC" w:rsidRPr="006A3F54">
        <w:t>mark</w:t>
      </w:r>
      <w:r w:rsidRPr="006A3F54">
        <w:t xml:space="preserve">ing their </w:t>
      </w:r>
      <w:r w:rsidR="002478AC" w:rsidRPr="006A3F54">
        <w:t xml:space="preserve">readiness </w:t>
      </w:r>
      <w:r w:rsidR="00BC1A68" w:rsidRPr="006A3F54">
        <w:t xml:space="preserve">to </w:t>
      </w:r>
      <w:r w:rsidR="00C73973" w:rsidRPr="006A3F54">
        <w:t xml:space="preserve">start </w:t>
      </w:r>
      <w:r w:rsidR="00BC1A68" w:rsidRPr="006A3F54">
        <w:t>measur</w:t>
      </w:r>
      <w:r w:rsidR="00C73973" w:rsidRPr="006A3F54">
        <w:t>ing</w:t>
      </w:r>
      <w:r w:rsidR="0071458A" w:rsidRPr="006A3F54">
        <w:t xml:space="preserve"> </w:t>
      </w:r>
      <w:r w:rsidR="006A4096" w:rsidRPr="006A3F54">
        <w:t xml:space="preserve">necessary </w:t>
      </w:r>
      <w:r w:rsidR="0071458A" w:rsidRPr="006A3F54">
        <w:t>indicators</w:t>
      </w:r>
      <w:r w:rsidR="002478AC" w:rsidRPr="006A3F54">
        <w:t xml:space="preserve"> which would reflect its social, economic and political progress</w:t>
      </w:r>
      <w:r w:rsidR="00BC1A68" w:rsidRPr="006A3F54">
        <w:t xml:space="preserve">. Kosovo's 2012 </w:t>
      </w:r>
      <w:r w:rsidR="004177D2" w:rsidRPr="006A3F54">
        <w:t>scorecard of FYI showed only three passing indicators, and then</w:t>
      </w:r>
      <w:r w:rsidR="006A4096" w:rsidRPr="006A3F54">
        <w:t xml:space="preserve"> seven indicators in 2013</w:t>
      </w:r>
      <w:r w:rsidR="004177D2" w:rsidRPr="006A3F54">
        <w:t xml:space="preserve">. In 2015, Kosovo </w:t>
      </w:r>
      <w:r w:rsidR="00BC1A68" w:rsidRPr="006A3F54">
        <w:t xml:space="preserve">passed </w:t>
      </w:r>
      <w:r w:rsidR="004177D2" w:rsidRPr="006A3F54">
        <w:t xml:space="preserve">on 13 indicators thanks to the </w:t>
      </w:r>
      <w:r w:rsidR="006A4096" w:rsidRPr="006A3F54">
        <w:t>invested efforts from all involved. T</w:t>
      </w:r>
      <w:r w:rsidR="00BC1A68" w:rsidRPr="006A3F54">
        <w:t>he Presidency of Kosovo ha</w:t>
      </w:r>
      <w:r w:rsidR="00C73973" w:rsidRPr="006A3F54">
        <w:t>s approached the UN Kosovo Team</w:t>
      </w:r>
      <w:r w:rsidR="00D15BF7" w:rsidRPr="006A3F54">
        <w:t xml:space="preserve"> </w:t>
      </w:r>
      <w:r w:rsidR="00BC1A68" w:rsidRPr="006A3F54">
        <w:t xml:space="preserve">(UNKT-equivalent UN Country Team) to request support in providing </w:t>
      </w:r>
      <w:r w:rsidR="00C73973" w:rsidRPr="006A3F54">
        <w:t xml:space="preserve">updated, </w:t>
      </w:r>
      <w:r w:rsidR="00BC1A68" w:rsidRPr="006A3F54">
        <w:t>relevant and available UN data on the MCC</w:t>
      </w:r>
      <w:r w:rsidR="00C73973" w:rsidRPr="006A3F54">
        <w:t>.</w:t>
      </w:r>
      <w:r w:rsidR="000B0579" w:rsidRPr="006A3F54">
        <w:t xml:space="preserve"> </w:t>
      </w:r>
      <w:r w:rsidR="007760C9" w:rsidRPr="001752D1">
        <w:t xml:space="preserve">This includes the data </w:t>
      </w:r>
      <w:r w:rsidR="00721703" w:rsidRPr="001752D1">
        <w:t xml:space="preserve">made available </w:t>
      </w:r>
      <w:r w:rsidR="00460CDD">
        <w:t>for the first time in Kosovo through</w:t>
      </w:r>
      <w:r w:rsidR="00460CDD" w:rsidRPr="001752D1">
        <w:t xml:space="preserve"> </w:t>
      </w:r>
      <w:r w:rsidR="007760C9" w:rsidRPr="001752D1">
        <w:t xml:space="preserve">the </w:t>
      </w:r>
      <w:r w:rsidR="00460CDD">
        <w:t xml:space="preserve">flagship UNICEF survey, the </w:t>
      </w:r>
      <w:r w:rsidR="007760C9" w:rsidRPr="001752D1">
        <w:t>Multiple Indicator Cluster Survey (MICS)</w:t>
      </w:r>
      <w:r w:rsidR="00236149" w:rsidRPr="001752D1">
        <w:rPr>
          <w:rStyle w:val="FootnoteReference"/>
        </w:rPr>
        <w:footnoteReference w:id="3"/>
      </w:r>
      <w:r w:rsidR="007760C9" w:rsidRPr="001752D1">
        <w:t xml:space="preserve"> conducted by UNICEF and Kosovo Agency of Statistics (KAS) in 2013-2014</w:t>
      </w:r>
      <w:r w:rsidR="00721703" w:rsidRPr="001752D1">
        <w:t>,</w:t>
      </w:r>
      <w:r w:rsidR="007760C9" w:rsidRPr="001752D1">
        <w:t xml:space="preserve"> WHO report</w:t>
      </w:r>
      <w:r w:rsidR="001752D1">
        <w:t>ing</w:t>
      </w:r>
      <w:r w:rsidR="007760C9" w:rsidRPr="001752D1">
        <w:t xml:space="preserve"> on</w:t>
      </w:r>
      <w:r w:rsidR="00721703" w:rsidRPr="001752D1">
        <w:t xml:space="preserve"> Health Expenditures, </w:t>
      </w:r>
      <w:r w:rsidR="006C6B47">
        <w:t>and</w:t>
      </w:r>
      <w:r w:rsidR="00721703" w:rsidRPr="001752D1">
        <w:t xml:space="preserve"> UNDP data on corruption, all of which </w:t>
      </w:r>
      <w:r w:rsidR="007760C9" w:rsidRPr="001752D1">
        <w:t>enab</w:t>
      </w:r>
      <w:r w:rsidR="00721703" w:rsidRPr="001752D1">
        <w:t>led</w:t>
      </w:r>
      <w:r w:rsidR="007760C9" w:rsidRPr="001752D1">
        <w:t xml:space="preserve"> Kosovo to report and pass for the first time in a number of indicators in the area ‘Investing in People’</w:t>
      </w:r>
      <w:r w:rsidR="00721703" w:rsidRPr="001752D1">
        <w:t xml:space="preserve"> and ‘Ruling Justly’</w:t>
      </w:r>
      <w:r w:rsidR="007760C9" w:rsidRPr="001752D1">
        <w:t>.</w:t>
      </w:r>
      <w:r w:rsidR="007760C9" w:rsidRPr="006A3F54">
        <w:t xml:space="preserve"> </w:t>
      </w:r>
      <w:r w:rsidR="00C73973" w:rsidRPr="006A3F54">
        <w:t xml:space="preserve">While there was </w:t>
      </w:r>
      <w:r w:rsidR="008F5723" w:rsidRPr="006A3F54">
        <w:t>visible</w:t>
      </w:r>
      <w:r w:rsidR="00C73973" w:rsidRPr="006A3F54">
        <w:t xml:space="preserve"> progress,</w:t>
      </w:r>
      <w:r w:rsidR="003626FF" w:rsidRPr="006A3F54">
        <w:t xml:space="preserve"> </w:t>
      </w:r>
      <w:r w:rsidR="00332A07" w:rsidRPr="006A3F54">
        <w:t>the quality</w:t>
      </w:r>
      <w:r w:rsidR="008F5723" w:rsidRPr="006A3F54">
        <w:t xml:space="preserve"> of </w:t>
      </w:r>
      <w:r w:rsidR="00332A07" w:rsidRPr="006A3F54">
        <w:t>available</w:t>
      </w:r>
      <w:r w:rsidR="008F5723" w:rsidRPr="006A3F54">
        <w:t xml:space="preserve"> data in some areas still remains a challenge. To address this challenge, </w:t>
      </w:r>
      <w:r w:rsidR="00236149">
        <w:t>UN agencies</w:t>
      </w:r>
      <w:r w:rsidR="008F5723" w:rsidRPr="006A3F54">
        <w:t xml:space="preserve"> </w:t>
      </w:r>
      <w:r w:rsidR="00236149">
        <w:t xml:space="preserve">in Kosovo </w:t>
      </w:r>
      <w:r w:rsidR="008F5723" w:rsidRPr="006A3F54">
        <w:t>will pursue a twofold approach</w:t>
      </w:r>
      <w:r w:rsidR="00D15BF7" w:rsidRPr="006A3F54">
        <w:t>:</w:t>
      </w:r>
    </w:p>
    <w:p w14:paraId="1B821732" w14:textId="77777777" w:rsidR="00D15BF7" w:rsidRPr="006A3F54" w:rsidRDefault="67667D3A" w:rsidP="0076391F">
      <w:pPr>
        <w:pStyle w:val="NoSpacing"/>
        <w:numPr>
          <w:ilvl w:val="0"/>
          <w:numId w:val="3"/>
        </w:numPr>
        <w:spacing w:after="120"/>
        <w:jc w:val="both"/>
      </w:pPr>
      <w:r w:rsidRPr="006A3F54">
        <w:t>Identify possibilities to measure indicators which have never been on the radar for Kosovo institutions. i.e.: Land Rights and Access; Trade Policies; and Control of Corruption;</w:t>
      </w:r>
    </w:p>
    <w:p w14:paraId="68C08FEF" w14:textId="77777777" w:rsidR="00D15BF7" w:rsidRPr="006A3F54" w:rsidRDefault="67667D3A" w:rsidP="0076391F">
      <w:pPr>
        <w:pStyle w:val="NoSpacing"/>
        <w:numPr>
          <w:ilvl w:val="0"/>
          <w:numId w:val="3"/>
        </w:numPr>
        <w:spacing w:after="120"/>
        <w:jc w:val="both"/>
      </w:pPr>
      <w:r w:rsidRPr="006A3F54">
        <w:t xml:space="preserve">Continue to keep track of socio-economic and political progress in Kosovo where methodology exists, measuring data at least once. </w:t>
      </w:r>
    </w:p>
    <w:p w14:paraId="3E5EBB8F" w14:textId="77777777" w:rsidR="00D15BF7" w:rsidRPr="006A3F54" w:rsidRDefault="67667D3A" w:rsidP="0076391F">
      <w:pPr>
        <w:pStyle w:val="NoSpacing"/>
        <w:spacing w:after="120"/>
        <w:jc w:val="both"/>
      </w:pPr>
      <w:r w:rsidRPr="006A3F54">
        <w:t xml:space="preserve">These will request continuous attention in line with the MCC support. </w:t>
      </w:r>
      <w:bookmarkStart w:id="0" w:name="_GoBack"/>
      <w:bookmarkEnd w:id="0"/>
    </w:p>
    <w:p w14:paraId="534E40D4" w14:textId="77777777" w:rsidR="007F4D7C" w:rsidRPr="006A3F54" w:rsidRDefault="67667D3A" w:rsidP="0076391F">
      <w:pPr>
        <w:pStyle w:val="NoSpacing"/>
        <w:spacing w:after="120"/>
        <w:jc w:val="both"/>
      </w:pPr>
      <w:r w:rsidRPr="006A3F54">
        <w:t xml:space="preserve">The UN </w:t>
      </w:r>
      <w:r w:rsidR="00236149">
        <w:t>agencies in</w:t>
      </w:r>
      <w:r w:rsidRPr="006A3F54">
        <w:t xml:space="preserve"> Kosovo recognize that more than 15 years after conflict, Kosovo is still working to build a solid foundational platform for human development, socio-economic stability and democratic transparency of institutions. As such they have undertaken the task to</w:t>
      </w:r>
      <w:r w:rsidR="00236149">
        <w:t xml:space="preserve"> </w:t>
      </w:r>
      <w:r w:rsidRPr="006A3F54">
        <w:t xml:space="preserve">collect and compile data from the UN and other independent institutions into one unified source of information on the progress of MDGs, including the MCC indicators. This information package facilitates sharing of most recent developmental progress with donors and partners and also provides direct links with the UN </w:t>
      </w:r>
      <w:r w:rsidR="00236149">
        <w:t>agencies</w:t>
      </w:r>
      <w:r w:rsidR="00236149" w:rsidRPr="006A3F54">
        <w:t xml:space="preserve"> </w:t>
      </w:r>
      <w:r w:rsidRPr="006A3F54">
        <w:t xml:space="preserve">involved in the research. This file will be updated on an annual </w:t>
      </w:r>
      <w:r w:rsidR="006C6B47" w:rsidRPr="006A3F54">
        <w:t>basis</w:t>
      </w:r>
      <w:r w:rsidRPr="006A3F54">
        <w:t xml:space="preserve">, as data becomes available. </w:t>
      </w:r>
    </w:p>
    <w:p w14:paraId="7C19E3B9" w14:textId="77777777" w:rsidR="003A2E93" w:rsidRPr="006A3F54" w:rsidRDefault="67667D3A" w:rsidP="0076391F">
      <w:pPr>
        <w:pStyle w:val="NoSpacing"/>
        <w:spacing w:after="120"/>
        <w:jc w:val="both"/>
      </w:pPr>
      <w:r w:rsidRPr="006A3F54">
        <w:t xml:space="preserve">Data shows that Kosovars still struggle with high levels of poverty, environmental degradation, inter-ethnic tensions and deficient social inclusion. Analysis conducted for the </w:t>
      </w:r>
      <w:r w:rsidR="00236149">
        <w:t xml:space="preserve">UNICEF joint programme of collaboration with Institutions of </w:t>
      </w:r>
      <w:r w:rsidR="006C6B47">
        <w:t>Kosovo 2016</w:t>
      </w:r>
      <w:r w:rsidR="00236149">
        <w:t xml:space="preserve">-2020, as well as </w:t>
      </w:r>
      <w:r w:rsidRPr="006A3F54">
        <w:t>UN’s Kosovo Common Development Plan (CDP) 2016- 2020 shows ongoing and contextual challenges, in the economic, environmental, health, political life and rule of law institutions. For example:</w:t>
      </w:r>
    </w:p>
    <w:p w14:paraId="084220D4" w14:textId="77777777" w:rsidR="003A2E93" w:rsidRPr="006A3F54" w:rsidRDefault="003A2E93" w:rsidP="0076391F">
      <w:pPr>
        <w:pStyle w:val="ListParagraph"/>
        <w:numPr>
          <w:ilvl w:val="0"/>
          <w:numId w:val="4"/>
        </w:numPr>
        <w:ind w:right="200"/>
        <w:jc w:val="both"/>
        <w:rPr>
          <w:rFonts w:asciiTheme="minorHAnsi" w:eastAsiaTheme="minorEastAsia" w:hAnsiTheme="minorHAnsi" w:cstheme="minorBidi"/>
          <w:szCs w:val="22"/>
        </w:rPr>
      </w:pPr>
      <w:r w:rsidRPr="006A3F54">
        <w:rPr>
          <w:rFonts w:asciiTheme="minorHAnsi" w:eastAsiaTheme="minorEastAsia" w:hAnsiTheme="minorHAnsi" w:cstheme="minorBidi"/>
          <w:szCs w:val="22"/>
        </w:rPr>
        <w:t xml:space="preserve">Kosovo has the highest poverty rate in Europe with 10.2% extreme poverty (1.25$ per day) and 29.7% relative poverty (2$ per day); </w:t>
      </w:r>
      <w:r w:rsidRPr="006A3F54">
        <w:rPr>
          <w:rFonts w:asciiTheme="minorHAnsi" w:eastAsiaTheme="minorEastAsia" w:hAnsiTheme="minorHAnsi" w:cstheme="minorBidi"/>
          <w:spacing w:val="1"/>
          <w:szCs w:val="22"/>
          <w:lang w:val="en-GB"/>
        </w:rPr>
        <w:t>th</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4"/>
          <w:szCs w:val="22"/>
          <w:lang w:val="en-GB"/>
        </w:rPr>
        <w:t xml:space="preserve"> overall </w:t>
      </w:r>
      <w:r w:rsidRPr="006A3F54">
        <w:rPr>
          <w:rFonts w:asciiTheme="minorHAnsi" w:eastAsiaTheme="minorEastAsia" w:hAnsiTheme="minorHAnsi" w:cstheme="minorBidi"/>
          <w:spacing w:val="1"/>
          <w:szCs w:val="22"/>
          <w:lang w:val="en-GB"/>
        </w:rPr>
        <w:t>un</w:t>
      </w:r>
      <w:r w:rsidRPr="006A3F54">
        <w:rPr>
          <w:rFonts w:asciiTheme="minorHAnsi" w:eastAsiaTheme="minorEastAsia" w:hAnsiTheme="minorHAnsi" w:cstheme="minorBidi"/>
          <w:spacing w:val="-1"/>
          <w:szCs w:val="22"/>
          <w:lang w:val="en-GB"/>
        </w:rPr>
        <w:t>em</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zCs w:val="22"/>
          <w:lang w:val="en-GB"/>
        </w:rPr>
        <w:t>lo</w:t>
      </w:r>
      <w:r w:rsidRPr="006A3F54">
        <w:rPr>
          <w:rFonts w:asciiTheme="minorHAnsi" w:eastAsiaTheme="minorEastAsia" w:hAnsiTheme="minorHAnsi" w:cstheme="minorBidi"/>
          <w:spacing w:val="1"/>
          <w:szCs w:val="22"/>
          <w:lang w:val="en-GB"/>
        </w:rPr>
        <w:t>ym</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1"/>
          <w:szCs w:val="22"/>
          <w:lang w:val="en-GB"/>
        </w:rPr>
        <w:t xml:space="preserve"> </w:t>
      </w:r>
      <w:r w:rsidRPr="006A3F54">
        <w:rPr>
          <w:rFonts w:asciiTheme="minorHAnsi" w:eastAsiaTheme="minorEastAsia" w:hAnsiTheme="minorHAnsi" w:cstheme="minorBidi"/>
          <w:szCs w:val="22"/>
          <w:lang w:val="en-GB"/>
        </w:rPr>
        <w:t>rate</w:t>
      </w:r>
      <w:r w:rsidRPr="006A3F54">
        <w:rPr>
          <w:rFonts w:asciiTheme="minorHAnsi" w:eastAsiaTheme="minorEastAsia" w:hAnsiTheme="minorHAnsi" w:cstheme="minorBidi"/>
          <w:spacing w:val="-3"/>
          <w:szCs w:val="22"/>
          <w:lang w:val="en-GB"/>
        </w:rPr>
        <w:t xml:space="preserve"> i</w:t>
      </w:r>
      <w:r w:rsidRPr="006A3F54">
        <w:rPr>
          <w:rFonts w:asciiTheme="minorHAnsi" w:eastAsiaTheme="minorEastAsia" w:hAnsiTheme="minorHAnsi" w:cstheme="minorBidi"/>
          <w:szCs w:val="22"/>
          <w:lang w:val="en-GB"/>
        </w:rPr>
        <w:t>s 35</w:t>
      </w:r>
      <w:r w:rsidRPr="006A3F54">
        <w:rPr>
          <w:rFonts w:asciiTheme="minorHAnsi" w:eastAsiaTheme="minorEastAsia" w:hAnsiTheme="minorHAnsi" w:cstheme="minorBidi"/>
          <w:spacing w:val="-1"/>
          <w:szCs w:val="22"/>
          <w:lang w:val="en-GB"/>
        </w:rPr>
        <w:t xml:space="preserve">% with youth </w:t>
      </w:r>
      <w:r w:rsidRPr="006A3F54">
        <w:rPr>
          <w:rFonts w:asciiTheme="minorHAnsi" w:eastAsiaTheme="minorEastAsia" w:hAnsiTheme="minorHAnsi" w:cstheme="minorBidi"/>
          <w:szCs w:val="22"/>
        </w:rPr>
        <w:t>unemployment at 45%</w:t>
      </w:r>
      <w:r w:rsidRPr="006A3F54">
        <w:rPr>
          <w:rStyle w:val="FootnoteReference"/>
          <w:rFonts w:asciiTheme="minorHAnsi" w:eastAsiaTheme="minorEastAsia" w:hAnsiTheme="minorHAnsi" w:cstheme="minorBidi"/>
          <w:szCs w:val="22"/>
        </w:rPr>
        <w:footnoteReference w:id="4"/>
      </w:r>
      <w:r w:rsidRPr="006A3F54">
        <w:rPr>
          <w:rFonts w:asciiTheme="minorHAnsi" w:eastAsiaTheme="minorEastAsia" w:hAnsiTheme="minorHAnsi" w:cstheme="minorBidi"/>
          <w:szCs w:val="22"/>
        </w:rPr>
        <w:t>;</w:t>
      </w:r>
    </w:p>
    <w:p w14:paraId="6BF218CA" w14:textId="77777777" w:rsidR="003A2E93" w:rsidRPr="006A3F54" w:rsidRDefault="003A2E93" w:rsidP="0076391F">
      <w:pPr>
        <w:pStyle w:val="NoSpacing"/>
        <w:numPr>
          <w:ilvl w:val="0"/>
          <w:numId w:val="4"/>
        </w:numPr>
        <w:jc w:val="both"/>
        <w:rPr>
          <w:rFonts w:eastAsia="Calibri" w:cs="Calibri"/>
          <w:spacing w:val="-1"/>
        </w:rPr>
      </w:pPr>
      <w:r w:rsidRPr="006A3F54">
        <w:rPr>
          <w:rFonts w:eastAsia="Calibri" w:cs="Calibri"/>
        </w:rPr>
        <w:t>In</w:t>
      </w:r>
      <w:r w:rsidRPr="006A3F54">
        <w:rPr>
          <w:rFonts w:eastAsia="Calibri" w:cs="Calibri"/>
          <w:spacing w:val="-1"/>
        </w:rPr>
        <w:t xml:space="preserve"> the </w:t>
      </w:r>
      <w:r w:rsidRPr="006A3F54">
        <w:rPr>
          <w:rFonts w:eastAsia="Calibri" w:cs="Calibri"/>
          <w:spacing w:val="1"/>
        </w:rPr>
        <w:t>2</w:t>
      </w:r>
      <w:r w:rsidRPr="006A3F54">
        <w:rPr>
          <w:rFonts w:eastAsia="Calibri" w:cs="Calibri"/>
          <w:spacing w:val="-2"/>
        </w:rPr>
        <w:t>0</w:t>
      </w:r>
      <w:r w:rsidRPr="006A3F54">
        <w:rPr>
          <w:rFonts w:eastAsia="Calibri" w:cs="Calibri"/>
          <w:spacing w:val="1"/>
        </w:rPr>
        <w:t>12</w:t>
      </w:r>
      <w:r w:rsidRPr="006A3F54">
        <w:rPr>
          <w:rFonts w:eastAsia="Calibri" w:cs="Calibri"/>
        </w:rPr>
        <w:t xml:space="preserve"> </w:t>
      </w:r>
      <w:r w:rsidRPr="006A3F54">
        <w:rPr>
          <w:rFonts w:eastAsia="Calibri" w:cs="Calibri"/>
          <w:spacing w:val="4"/>
        </w:rPr>
        <w:t>Human Development Report</w:t>
      </w:r>
      <w:r w:rsidRPr="006A3F54">
        <w:rPr>
          <w:rStyle w:val="FootnoteReference"/>
          <w:rFonts w:eastAsia="Calibri" w:cs="Calibri"/>
          <w:spacing w:val="4"/>
        </w:rPr>
        <w:footnoteReference w:id="5"/>
      </w:r>
      <w:r w:rsidRPr="006A3F54">
        <w:rPr>
          <w:rFonts w:eastAsia="Calibri" w:cs="Calibri"/>
          <w:spacing w:val="4"/>
        </w:rPr>
        <w:t xml:space="preserve">, the </w:t>
      </w:r>
      <w:r w:rsidRPr="006A3F54">
        <w:rPr>
          <w:rFonts w:eastAsia="Calibri" w:cs="Calibri"/>
          <w:spacing w:val="-3"/>
        </w:rPr>
        <w:t>H</w:t>
      </w:r>
      <w:r w:rsidRPr="006A3F54">
        <w:rPr>
          <w:rFonts w:eastAsia="Calibri" w:cs="Calibri"/>
          <w:spacing w:val="1"/>
        </w:rPr>
        <w:t>D</w:t>
      </w:r>
      <w:r w:rsidRPr="006A3F54">
        <w:rPr>
          <w:rFonts w:eastAsia="Calibri" w:cs="Calibri"/>
        </w:rPr>
        <w:t>I</w:t>
      </w:r>
      <w:r w:rsidRPr="006A3F54">
        <w:rPr>
          <w:rFonts w:eastAsia="Calibri" w:cs="Calibri"/>
          <w:spacing w:val="2"/>
        </w:rPr>
        <w:t xml:space="preserve"> </w:t>
      </w:r>
      <w:r w:rsidRPr="006A3F54">
        <w:rPr>
          <w:rFonts w:eastAsia="Calibri" w:cs="Calibri"/>
        </w:rPr>
        <w:t>in</w:t>
      </w:r>
      <w:r w:rsidRPr="006A3F54">
        <w:rPr>
          <w:rFonts w:eastAsia="Calibri" w:cs="Calibri"/>
          <w:spacing w:val="-1"/>
        </w:rPr>
        <w:t xml:space="preserve"> </w:t>
      </w:r>
      <w:r w:rsidRPr="006A3F54">
        <w:rPr>
          <w:rFonts w:eastAsia="Calibri" w:cs="Calibri"/>
          <w:spacing w:val="1"/>
        </w:rPr>
        <w:t>Ko</w:t>
      </w:r>
      <w:r w:rsidRPr="006A3F54">
        <w:rPr>
          <w:rFonts w:eastAsia="Calibri" w:cs="Calibri"/>
          <w:spacing w:val="-2"/>
        </w:rPr>
        <w:t>s</w:t>
      </w:r>
      <w:r w:rsidRPr="006A3F54">
        <w:rPr>
          <w:rFonts w:eastAsia="Calibri" w:cs="Calibri"/>
          <w:spacing w:val="-1"/>
        </w:rPr>
        <w:t>ov</w:t>
      </w:r>
      <w:r w:rsidRPr="006A3F54">
        <w:rPr>
          <w:rFonts w:eastAsia="Calibri" w:cs="Calibri"/>
        </w:rPr>
        <w:t xml:space="preserve">o reached </w:t>
      </w:r>
      <w:r w:rsidRPr="006A3F54">
        <w:rPr>
          <w:rFonts w:eastAsia="Calibri" w:cs="Calibri"/>
          <w:spacing w:val="1"/>
        </w:rPr>
        <w:t>0</w:t>
      </w:r>
      <w:r w:rsidRPr="006A3F54">
        <w:rPr>
          <w:rFonts w:eastAsia="Calibri" w:cs="Calibri"/>
          <w:spacing w:val="-3"/>
        </w:rPr>
        <w:t>.</w:t>
      </w:r>
      <w:r w:rsidRPr="006A3F54">
        <w:rPr>
          <w:rFonts w:eastAsia="Calibri" w:cs="Calibri"/>
          <w:spacing w:val="1"/>
        </w:rPr>
        <w:t>7</w:t>
      </w:r>
      <w:r w:rsidRPr="006A3F54">
        <w:rPr>
          <w:rFonts w:eastAsia="Calibri" w:cs="Calibri"/>
          <w:spacing w:val="-2"/>
        </w:rPr>
        <w:t>1</w:t>
      </w:r>
      <w:r w:rsidRPr="006A3F54">
        <w:rPr>
          <w:rFonts w:eastAsia="Calibri" w:cs="Calibri"/>
          <w:spacing w:val="-1"/>
        </w:rPr>
        <w:t>4 p</w:t>
      </w:r>
      <w:r w:rsidRPr="006A3F54">
        <w:rPr>
          <w:rFonts w:eastAsia="Calibri" w:cs="Calibri"/>
        </w:rPr>
        <w:t>laci</w:t>
      </w:r>
      <w:r w:rsidRPr="006A3F54">
        <w:rPr>
          <w:rFonts w:eastAsia="Calibri" w:cs="Calibri"/>
          <w:spacing w:val="-1"/>
        </w:rPr>
        <w:t>n</w:t>
      </w:r>
      <w:r w:rsidRPr="006A3F54">
        <w:rPr>
          <w:rFonts w:eastAsia="Calibri" w:cs="Calibri"/>
        </w:rPr>
        <w:t>g</w:t>
      </w:r>
      <w:r w:rsidRPr="006A3F54">
        <w:rPr>
          <w:rFonts w:eastAsia="Calibri" w:cs="Calibri"/>
          <w:spacing w:val="3"/>
        </w:rPr>
        <w:t xml:space="preserve"> </w:t>
      </w:r>
      <w:r w:rsidRPr="006A3F54">
        <w:rPr>
          <w:rFonts w:eastAsia="Calibri" w:cs="Calibri"/>
          <w:spacing w:val="-2"/>
        </w:rPr>
        <w:t>K</w:t>
      </w:r>
      <w:r w:rsidRPr="006A3F54">
        <w:rPr>
          <w:rFonts w:eastAsia="Calibri" w:cs="Calibri"/>
          <w:spacing w:val="1"/>
        </w:rPr>
        <w:t>o</w:t>
      </w:r>
      <w:r w:rsidRPr="006A3F54">
        <w:rPr>
          <w:rFonts w:eastAsia="Calibri" w:cs="Calibri"/>
          <w:spacing w:val="-2"/>
        </w:rPr>
        <w:t>s</w:t>
      </w:r>
      <w:r w:rsidRPr="006A3F54">
        <w:rPr>
          <w:rFonts w:eastAsia="Calibri" w:cs="Calibri"/>
          <w:spacing w:val="-1"/>
        </w:rPr>
        <w:t>o</w:t>
      </w:r>
      <w:r w:rsidRPr="006A3F54">
        <w:rPr>
          <w:rFonts w:eastAsia="Calibri" w:cs="Calibri"/>
          <w:spacing w:val="1"/>
        </w:rPr>
        <w:t>v</w:t>
      </w:r>
      <w:r w:rsidRPr="006A3F54">
        <w:rPr>
          <w:rFonts w:eastAsia="Calibri" w:cs="Calibri"/>
        </w:rPr>
        <w:t>o</w:t>
      </w:r>
      <w:r w:rsidRPr="006A3F54">
        <w:rPr>
          <w:rFonts w:eastAsia="Calibri" w:cs="Calibri"/>
          <w:spacing w:val="2"/>
        </w:rPr>
        <w:t xml:space="preserve"> </w:t>
      </w:r>
      <w:r w:rsidRPr="006A3F54">
        <w:rPr>
          <w:rFonts w:eastAsia="Calibri" w:cs="Calibri"/>
        </w:rPr>
        <w:t>in the</w:t>
      </w:r>
      <w:r w:rsidRPr="006A3F54">
        <w:rPr>
          <w:rFonts w:eastAsia="Calibri" w:cs="Calibri"/>
          <w:spacing w:val="4"/>
        </w:rPr>
        <w:t xml:space="preserve"> </w:t>
      </w:r>
      <w:r w:rsidRPr="006A3F54">
        <w:rPr>
          <w:rFonts w:eastAsia="Calibri" w:cs="Calibri"/>
          <w:spacing w:val="-1"/>
        </w:rPr>
        <w:t>group of high-ranking HDI members. However, in comp</w:t>
      </w:r>
      <w:r w:rsidR="00034EDE" w:rsidRPr="006A3F54">
        <w:rPr>
          <w:rFonts w:eastAsia="Calibri" w:cs="Calibri"/>
          <w:spacing w:val="-1"/>
        </w:rPr>
        <w:t xml:space="preserve">arison with the Western Balkans </w:t>
      </w:r>
      <w:r w:rsidRPr="006A3F54">
        <w:rPr>
          <w:rFonts w:eastAsia="Calibri" w:cs="Calibri"/>
          <w:spacing w:val="-1"/>
        </w:rPr>
        <w:t>and the European Union (EU), Kosovo is still ranked lowest.</w:t>
      </w:r>
    </w:p>
    <w:p w14:paraId="41ADEAEE" w14:textId="77777777" w:rsidR="003A2E93" w:rsidRPr="006A3F54" w:rsidRDefault="003A2E93" w:rsidP="0076391F">
      <w:pPr>
        <w:pStyle w:val="NoSpacing"/>
        <w:numPr>
          <w:ilvl w:val="0"/>
          <w:numId w:val="4"/>
        </w:numPr>
        <w:jc w:val="both"/>
        <w:rPr>
          <w:rFonts w:eastAsia="Calibri" w:cs="Calibri"/>
          <w:spacing w:val="-1"/>
        </w:rPr>
      </w:pPr>
      <w:r w:rsidRPr="006A3F54">
        <w:rPr>
          <w:rFonts w:eastAsia="Calibri" w:cs="Calibri"/>
          <w:spacing w:val="-1"/>
        </w:rPr>
        <w:t>Average per capita real GD</w:t>
      </w:r>
      <w:r w:rsidRPr="006A3F54">
        <w:rPr>
          <w:rFonts w:eastAsiaTheme="minorEastAsia" w:cstheme="minorEastAsia"/>
          <w:spacing w:val="-1"/>
        </w:rPr>
        <w:t xml:space="preserve">P growth rate between 2009 and 2014 was 1.8 per year, </w:t>
      </w:r>
      <w:r w:rsidRPr="006A3F54">
        <w:rPr>
          <w:rFonts w:eastAsiaTheme="minorEastAsia" w:cstheme="minorEastAsia"/>
        </w:rPr>
        <w:t>not sufficient enough to translate into significant changes in the key development indicators</w:t>
      </w:r>
      <w:r w:rsidRPr="006A3F54">
        <w:rPr>
          <w:rFonts w:eastAsiaTheme="minorEastAsia" w:cstheme="minorEastAsia"/>
          <w:spacing w:val="-1"/>
        </w:rPr>
        <w:t xml:space="preserve">. </w:t>
      </w:r>
    </w:p>
    <w:p w14:paraId="481A7584" w14:textId="77777777" w:rsidR="003A2E93" w:rsidRPr="006A3F54" w:rsidRDefault="003A2E93" w:rsidP="0076391F">
      <w:pPr>
        <w:pStyle w:val="ListParagraph"/>
        <w:numPr>
          <w:ilvl w:val="0"/>
          <w:numId w:val="4"/>
        </w:numPr>
        <w:spacing w:after="120"/>
        <w:ind w:right="-20"/>
        <w:jc w:val="both"/>
        <w:rPr>
          <w:rFonts w:asciiTheme="minorHAnsi" w:eastAsiaTheme="minorEastAsia" w:hAnsiTheme="minorHAnsi" w:cstheme="minorBidi"/>
          <w:szCs w:val="22"/>
        </w:rPr>
      </w:pPr>
      <w:r w:rsidRPr="006A3F54">
        <w:rPr>
          <w:rFonts w:asciiTheme="minorHAnsi" w:eastAsiaTheme="minorEastAsia" w:hAnsiTheme="minorHAnsi" w:cstheme="minorBidi"/>
          <w:spacing w:val="-1"/>
          <w:szCs w:val="22"/>
        </w:rPr>
        <w:t xml:space="preserve">Kosovo has the lowest </w:t>
      </w:r>
      <w:r w:rsidRPr="006A3F54">
        <w:rPr>
          <w:rFonts w:asciiTheme="minorHAnsi" w:eastAsiaTheme="minorEastAsia" w:hAnsiTheme="minorHAnsi" w:cstheme="minorBidi"/>
          <w:spacing w:val="2"/>
          <w:szCs w:val="22"/>
        </w:rPr>
        <w:t>e</w:t>
      </w:r>
      <w:r w:rsidRPr="006A3F54">
        <w:rPr>
          <w:rFonts w:asciiTheme="minorHAnsi" w:eastAsiaTheme="minorEastAsia" w:hAnsiTheme="minorHAnsi" w:cstheme="minorBidi"/>
          <w:spacing w:val="-1"/>
          <w:szCs w:val="22"/>
        </w:rPr>
        <w:t>m</w:t>
      </w:r>
      <w:r w:rsidRPr="006A3F54">
        <w:rPr>
          <w:rFonts w:asciiTheme="minorHAnsi" w:eastAsiaTheme="minorEastAsia" w:hAnsiTheme="minorHAnsi" w:cstheme="minorBidi"/>
          <w:spacing w:val="1"/>
          <w:szCs w:val="22"/>
        </w:rPr>
        <w:t>p</w:t>
      </w:r>
      <w:r w:rsidRPr="006A3F54">
        <w:rPr>
          <w:rFonts w:asciiTheme="minorHAnsi" w:eastAsiaTheme="minorEastAsia" w:hAnsiTheme="minorHAnsi" w:cstheme="minorBidi"/>
          <w:szCs w:val="22"/>
        </w:rPr>
        <w:t>lo</w:t>
      </w:r>
      <w:r w:rsidRPr="006A3F54">
        <w:rPr>
          <w:rFonts w:asciiTheme="minorHAnsi" w:eastAsiaTheme="minorEastAsia" w:hAnsiTheme="minorHAnsi" w:cstheme="minorBidi"/>
          <w:spacing w:val="1"/>
          <w:szCs w:val="22"/>
        </w:rPr>
        <w:t>y</w:t>
      </w:r>
      <w:r w:rsidRPr="006A3F54">
        <w:rPr>
          <w:rFonts w:asciiTheme="minorHAnsi" w:eastAsiaTheme="minorEastAsia" w:hAnsiTheme="minorHAnsi" w:cstheme="minorBidi"/>
          <w:spacing w:val="-1"/>
          <w:szCs w:val="22"/>
        </w:rPr>
        <w:t>me</w:t>
      </w:r>
      <w:r w:rsidRPr="006A3F54">
        <w:rPr>
          <w:rFonts w:asciiTheme="minorHAnsi" w:eastAsiaTheme="minorEastAsia" w:hAnsiTheme="minorHAnsi" w:cstheme="minorBidi"/>
          <w:spacing w:val="1"/>
          <w:szCs w:val="22"/>
        </w:rPr>
        <w:t>n</w:t>
      </w:r>
      <w:r w:rsidRPr="006A3F54">
        <w:rPr>
          <w:rFonts w:asciiTheme="minorHAnsi" w:eastAsiaTheme="minorEastAsia" w:hAnsiTheme="minorHAnsi" w:cstheme="minorBidi"/>
          <w:szCs w:val="22"/>
        </w:rPr>
        <w:t>t</w:t>
      </w:r>
      <w:r w:rsidRPr="006A3F54">
        <w:rPr>
          <w:rFonts w:asciiTheme="minorHAnsi" w:eastAsiaTheme="minorEastAsia" w:hAnsiTheme="minorHAnsi" w:cstheme="minorBidi"/>
          <w:spacing w:val="-9"/>
          <w:szCs w:val="22"/>
        </w:rPr>
        <w:t xml:space="preserve"> </w:t>
      </w:r>
      <w:r w:rsidRPr="006A3F54">
        <w:rPr>
          <w:rFonts w:asciiTheme="minorHAnsi" w:eastAsiaTheme="minorEastAsia" w:hAnsiTheme="minorHAnsi" w:cstheme="minorBidi"/>
          <w:szCs w:val="22"/>
        </w:rPr>
        <w:t>rate</w:t>
      </w:r>
      <w:r w:rsidRPr="006A3F54">
        <w:rPr>
          <w:rFonts w:asciiTheme="minorHAnsi" w:eastAsiaTheme="minorEastAsia" w:hAnsiTheme="minorHAnsi" w:cstheme="minorBidi"/>
          <w:spacing w:val="-1"/>
          <w:szCs w:val="22"/>
        </w:rPr>
        <w:t xml:space="preserve"> f</w:t>
      </w:r>
      <w:r w:rsidRPr="006A3F54">
        <w:rPr>
          <w:rFonts w:asciiTheme="minorHAnsi" w:eastAsiaTheme="minorEastAsia" w:hAnsiTheme="minorHAnsi" w:cstheme="minorBidi"/>
          <w:szCs w:val="22"/>
        </w:rPr>
        <w:t>or</w:t>
      </w:r>
      <w:r w:rsidRPr="006A3F54">
        <w:rPr>
          <w:rFonts w:asciiTheme="minorHAnsi" w:eastAsiaTheme="minorEastAsia" w:hAnsiTheme="minorHAnsi" w:cstheme="minorBidi"/>
          <w:spacing w:val="-2"/>
          <w:szCs w:val="22"/>
        </w:rPr>
        <w:t xml:space="preserve"> </w:t>
      </w:r>
      <w:r w:rsidRPr="006A3F54">
        <w:rPr>
          <w:rFonts w:asciiTheme="minorHAnsi" w:eastAsiaTheme="minorEastAsia" w:hAnsiTheme="minorHAnsi" w:cstheme="minorBidi"/>
          <w:spacing w:val="-1"/>
          <w:szCs w:val="22"/>
        </w:rPr>
        <w:t>w</w:t>
      </w:r>
      <w:r w:rsidRPr="006A3F54">
        <w:rPr>
          <w:rFonts w:asciiTheme="minorHAnsi" w:eastAsiaTheme="minorEastAsia" w:hAnsiTheme="minorHAnsi" w:cstheme="minorBidi"/>
          <w:spacing w:val="3"/>
          <w:szCs w:val="22"/>
        </w:rPr>
        <w:t>o</w:t>
      </w:r>
      <w:r w:rsidRPr="006A3F54">
        <w:rPr>
          <w:rFonts w:asciiTheme="minorHAnsi" w:eastAsiaTheme="minorEastAsia" w:hAnsiTheme="minorHAnsi" w:cstheme="minorBidi"/>
          <w:spacing w:val="-1"/>
          <w:szCs w:val="22"/>
        </w:rPr>
        <w:t>me</w:t>
      </w:r>
      <w:r w:rsidRPr="006A3F54">
        <w:rPr>
          <w:rFonts w:asciiTheme="minorHAnsi" w:eastAsiaTheme="minorEastAsia" w:hAnsiTheme="minorHAnsi" w:cstheme="minorBidi"/>
          <w:szCs w:val="22"/>
        </w:rPr>
        <w:t>n</w:t>
      </w:r>
      <w:r w:rsidRPr="006A3F54">
        <w:rPr>
          <w:rFonts w:asciiTheme="minorHAnsi" w:eastAsiaTheme="minorEastAsia" w:hAnsiTheme="minorHAnsi" w:cstheme="minorBidi"/>
          <w:spacing w:val="-5"/>
          <w:szCs w:val="22"/>
        </w:rPr>
        <w:t xml:space="preserve"> </w:t>
      </w:r>
      <w:r w:rsidRPr="006A3F54">
        <w:rPr>
          <w:rFonts w:asciiTheme="minorHAnsi" w:eastAsiaTheme="minorEastAsia" w:hAnsiTheme="minorHAnsi" w:cstheme="minorBidi"/>
          <w:spacing w:val="-2"/>
          <w:szCs w:val="22"/>
        </w:rPr>
        <w:t xml:space="preserve">in Europe at </w:t>
      </w:r>
      <w:r w:rsidRPr="006A3F54">
        <w:rPr>
          <w:rFonts w:asciiTheme="minorHAnsi" w:eastAsiaTheme="minorEastAsia" w:hAnsiTheme="minorHAnsi" w:cstheme="minorBidi"/>
          <w:spacing w:val="3"/>
          <w:szCs w:val="22"/>
        </w:rPr>
        <w:t>1</w:t>
      </w:r>
      <w:r w:rsidRPr="006A3F54">
        <w:rPr>
          <w:rFonts w:asciiTheme="minorHAnsi" w:eastAsiaTheme="minorEastAsia" w:hAnsiTheme="minorHAnsi" w:cstheme="minorBidi"/>
          <w:szCs w:val="22"/>
        </w:rPr>
        <w:t>2.</w:t>
      </w:r>
      <w:r w:rsidRPr="006A3F54">
        <w:rPr>
          <w:rFonts w:asciiTheme="minorHAnsi" w:eastAsiaTheme="minorEastAsia" w:hAnsiTheme="minorHAnsi" w:cstheme="minorBidi"/>
          <w:spacing w:val="2"/>
          <w:szCs w:val="22"/>
        </w:rPr>
        <w:t>9</w:t>
      </w:r>
      <w:r w:rsidRPr="006A3F54">
        <w:rPr>
          <w:rFonts w:asciiTheme="minorHAnsi" w:eastAsiaTheme="minorEastAsia" w:hAnsiTheme="minorHAnsi" w:cstheme="minorBidi"/>
          <w:szCs w:val="22"/>
        </w:rPr>
        <w:t>% compar</w:t>
      </w:r>
      <w:r w:rsidRPr="006A3F54">
        <w:rPr>
          <w:rFonts w:asciiTheme="minorHAnsi" w:eastAsiaTheme="minorEastAsia" w:hAnsiTheme="minorHAnsi" w:cstheme="minorBidi"/>
          <w:spacing w:val="-1"/>
          <w:szCs w:val="22"/>
        </w:rPr>
        <w:t>e</w:t>
      </w:r>
      <w:r w:rsidRPr="006A3F54">
        <w:rPr>
          <w:rFonts w:asciiTheme="minorHAnsi" w:eastAsiaTheme="minorEastAsia" w:hAnsiTheme="minorHAnsi" w:cstheme="minorBidi"/>
          <w:szCs w:val="22"/>
        </w:rPr>
        <w:t>d</w:t>
      </w:r>
      <w:r w:rsidRPr="006A3F54">
        <w:rPr>
          <w:rFonts w:asciiTheme="minorHAnsi" w:eastAsiaTheme="minorEastAsia" w:hAnsiTheme="minorHAnsi" w:cstheme="minorBidi"/>
          <w:spacing w:val="-7"/>
          <w:szCs w:val="22"/>
        </w:rPr>
        <w:t xml:space="preserve"> </w:t>
      </w:r>
      <w:r w:rsidRPr="006A3F54">
        <w:rPr>
          <w:rFonts w:asciiTheme="minorHAnsi" w:eastAsiaTheme="minorEastAsia" w:hAnsiTheme="minorHAnsi" w:cstheme="minorBidi"/>
          <w:szCs w:val="22"/>
        </w:rPr>
        <w:t>with</w:t>
      </w:r>
      <w:r w:rsidRPr="006A3F54">
        <w:rPr>
          <w:rFonts w:asciiTheme="minorHAnsi" w:eastAsiaTheme="minorEastAsia" w:hAnsiTheme="minorHAnsi" w:cstheme="minorBidi"/>
          <w:spacing w:val="-3"/>
          <w:szCs w:val="22"/>
        </w:rPr>
        <w:t xml:space="preserve"> </w:t>
      </w:r>
      <w:r w:rsidRPr="006A3F54">
        <w:rPr>
          <w:rFonts w:asciiTheme="minorHAnsi" w:eastAsiaTheme="minorEastAsia" w:hAnsiTheme="minorHAnsi" w:cstheme="minorBidi"/>
          <w:szCs w:val="22"/>
        </w:rPr>
        <w:t>4</w:t>
      </w:r>
      <w:r w:rsidRPr="006A3F54">
        <w:rPr>
          <w:rFonts w:asciiTheme="minorHAnsi" w:eastAsiaTheme="minorEastAsia" w:hAnsiTheme="minorHAnsi" w:cstheme="minorBidi"/>
          <w:spacing w:val="2"/>
          <w:szCs w:val="22"/>
        </w:rPr>
        <w:t>4</w:t>
      </w:r>
      <w:r w:rsidRPr="006A3F54">
        <w:rPr>
          <w:rFonts w:asciiTheme="minorHAnsi" w:eastAsiaTheme="minorEastAsia" w:hAnsiTheme="minorHAnsi" w:cstheme="minorBidi"/>
          <w:szCs w:val="22"/>
        </w:rPr>
        <w:t>%</w:t>
      </w:r>
      <w:r w:rsidRPr="006A3F54">
        <w:rPr>
          <w:rFonts w:asciiTheme="minorHAnsi" w:eastAsiaTheme="minorEastAsia" w:hAnsiTheme="minorHAnsi" w:cstheme="minorBidi"/>
          <w:spacing w:val="-4"/>
          <w:szCs w:val="22"/>
        </w:rPr>
        <w:t xml:space="preserve"> </w:t>
      </w:r>
      <w:r w:rsidRPr="006A3F54">
        <w:rPr>
          <w:rFonts w:asciiTheme="minorHAnsi" w:eastAsiaTheme="minorEastAsia" w:hAnsiTheme="minorHAnsi" w:cstheme="minorBidi"/>
          <w:szCs w:val="22"/>
        </w:rPr>
        <w:t>for</w:t>
      </w:r>
      <w:r w:rsidRPr="006A3F54">
        <w:rPr>
          <w:rFonts w:asciiTheme="minorHAnsi" w:eastAsiaTheme="minorEastAsia" w:hAnsiTheme="minorHAnsi" w:cstheme="minorBidi"/>
          <w:spacing w:val="1"/>
          <w:szCs w:val="22"/>
        </w:rPr>
        <w:t xml:space="preserve"> </w:t>
      </w:r>
      <w:r w:rsidRPr="006A3F54">
        <w:rPr>
          <w:rFonts w:asciiTheme="minorHAnsi" w:eastAsiaTheme="minorEastAsia" w:hAnsiTheme="minorHAnsi" w:cstheme="minorBidi"/>
          <w:spacing w:val="-1"/>
          <w:szCs w:val="22"/>
        </w:rPr>
        <w:t>me</w:t>
      </w:r>
      <w:r w:rsidRPr="006A3F54">
        <w:rPr>
          <w:rFonts w:asciiTheme="minorHAnsi" w:eastAsiaTheme="minorEastAsia" w:hAnsiTheme="minorHAnsi" w:cstheme="minorBidi"/>
          <w:spacing w:val="1"/>
          <w:szCs w:val="22"/>
        </w:rPr>
        <w:t>n</w:t>
      </w:r>
      <w:r w:rsidRPr="006A3F54">
        <w:rPr>
          <w:rFonts w:asciiTheme="minorHAnsi" w:eastAsiaTheme="minorEastAsia" w:hAnsiTheme="minorHAnsi" w:cstheme="minorBidi"/>
          <w:szCs w:val="22"/>
        </w:rPr>
        <w:t>,</w:t>
      </w:r>
      <w:r w:rsidRPr="006A3F54">
        <w:rPr>
          <w:rFonts w:asciiTheme="minorHAnsi" w:eastAsiaTheme="minorEastAsia" w:hAnsiTheme="minorHAnsi" w:cstheme="minorBidi"/>
          <w:spacing w:val="-4"/>
          <w:szCs w:val="22"/>
        </w:rPr>
        <w:t xml:space="preserve"> while </w:t>
      </w:r>
      <w:r w:rsidRPr="006A3F54">
        <w:rPr>
          <w:rFonts w:asciiTheme="minorHAnsi" w:eastAsiaTheme="minorEastAsia" w:hAnsiTheme="minorHAnsi" w:cstheme="minorBidi"/>
          <w:spacing w:val="1"/>
          <w:szCs w:val="22"/>
        </w:rPr>
        <w:t>th</w:t>
      </w:r>
      <w:r w:rsidRPr="006A3F54">
        <w:rPr>
          <w:rFonts w:asciiTheme="minorHAnsi" w:eastAsiaTheme="minorEastAsia" w:hAnsiTheme="minorHAnsi" w:cstheme="minorBidi"/>
          <w:szCs w:val="22"/>
        </w:rPr>
        <w:t xml:space="preserve">e </w:t>
      </w:r>
      <w:r w:rsidRPr="006A3F54">
        <w:rPr>
          <w:rFonts w:asciiTheme="minorHAnsi" w:eastAsiaTheme="minorEastAsia" w:hAnsiTheme="minorHAnsi" w:cstheme="minorBidi"/>
          <w:spacing w:val="1"/>
          <w:szCs w:val="22"/>
        </w:rPr>
        <w:t>un</w:t>
      </w:r>
      <w:r w:rsidRPr="006A3F54">
        <w:rPr>
          <w:rFonts w:asciiTheme="minorHAnsi" w:eastAsiaTheme="minorEastAsia" w:hAnsiTheme="minorHAnsi" w:cstheme="minorBidi"/>
          <w:spacing w:val="-1"/>
          <w:szCs w:val="22"/>
        </w:rPr>
        <w:t>em</w:t>
      </w:r>
      <w:r w:rsidRPr="006A3F54">
        <w:rPr>
          <w:rFonts w:asciiTheme="minorHAnsi" w:eastAsiaTheme="minorEastAsia" w:hAnsiTheme="minorHAnsi" w:cstheme="minorBidi"/>
          <w:spacing w:val="1"/>
          <w:szCs w:val="22"/>
        </w:rPr>
        <w:t>p</w:t>
      </w:r>
      <w:r w:rsidRPr="006A3F54">
        <w:rPr>
          <w:rFonts w:asciiTheme="minorHAnsi" w:eastAsiaTheme="minorEastAsia" w:hAnsiTheme="minorHAnsi" w:cstheme="minorBidi"/>
          <w:szCs w:val="22"/>
        </w:rPr>
        <w:t>lo</w:t>
      </w:r>
      <w:r w:rsidRPr="006A3F54">
        <w:rPr>
          <w:rFonts w:asciiTheme="minorHAnsi" w:eastAsiaTheme="minorEastAsia" w:hAnsiTheme="minorHAnsi" w:cstheme="minorBidi"/>
          <w:spacing w:val="1"/>
          <w:szCs w:val="22"/>
        </w:rPr>
        <w:t>y</w:t>
      </w:r>
      <w:r w:rsidRPr="006A3F54">
        <w:rPr>
          <w:rFonts w:asciiTheme="minorHAnsi" w:eastAsiaTheme="minorEastAsia" w:hAnsiTheme="minorHAnsi" w:cstheme="minorBidi"/>
          <w:spacing w:val="-1"/>
          <w:szCs w:val="22"/>
        </w:rPr>
        <w:t>me</w:t>
      </w:r>
      <w:r w:rsidRPr="006A3F54">
        <w:rPr>
          <w:rFonts w:asciiTheme="minorHAnsi" w:eastAsiaTheme="minorEastAsia" w:hAnsiTheme="minorHAnsi" w:cstheme="minorBidi"/>
          <w:spacing w:val="1"/>
          <w:szCs w:val="22"/>
        </w:rPr>
        <w:t>n</w:t>
      </w:r>
      <w:r w:rsidRPr="006A3F54">
        <w:rPr>
          <w:rFonts w:asciiTheme="minorHAnsi" w:eastAsiaTheme="minorEastAsia" w:hAnsiTheme="minorHAnsi" w:cstheme="minorBidi"/>
          <w:szCs w:val="22"/>
        </w:rPr>
        <w:t>t</w:t>
      </w:r>
      <w:r w:rsidRPr="006A3F54">
        <w:rPr>
          <w:rFonts w:asciiTheme="minorHAnsi" w:eastAsiaTheme="minorEastAsia" w:hAnsiTheme="minorHAnsi" w:cstheme="minorBidi"/>
          <w:spacing w:val="-11"/>
          <w:szCs w:val="22"/>
        </w:rPr>
        <w:t xml:space="preserve"> </w:t>
      </w:r>
      <w:r w:rsidRPr="006A3F54">
        <w:rPr>
          <w:rFonts w:asciiTheme="minorHAnsi" w:eastAsiaTheme="minorEastAsia" w:hAnsiTheme="minorHAnsi" w:cstheme="minorBidi"/>
          <w:szCs w:val="22"/>
        </w:rPr>
        <w:t>rate</w:t>
      </w:r>
      <w:r w:rsidRPr="006A3F54">
        <w:rPr>
          <w:rFonts w:asciiTheme="minorHAnsi" w:eastAsiaTheme="minorEastAsia" w:hAnsiTheme="minorHAnsi" w:cstheme="minorBidi"/>
          <w:spacing w:val="-3"/>
          <w:szCs w:val="22"/>
        </w:rPr>
        <w:t xml:space="preserve"> </w:t>
      </w:r>
      <w:r w:rsidRPr="006A3F54">
        <w:rPr>
          <w:rFonts w:asciiTheme="minorHAnsi" w:eastAsiaTheme="minorEastAsia" w:hAnsiTheme="minorHAnsi" w:cstheme="minorBidi"/>
          <w:spacing w:val="2"/>
          <w:szCs w:val="22"/>
        </w:rPr>
        <w:t>i</w:t>
      </w:r>
      <w:r w:rsidRPr="006A3F54">
        <w:rPr>
          <w:rFonts w:asciiTheme="minorHAnsi" w:eastAsiaTheme="minorEastAsia" w:hAnsiTheme="minorHAnsi" w:cstheme="minorBidi"/>
          <w:szCs w:val="22"/>
        </w:rPr>
        <w:t>s</w:t>
      </w:r>
      <w:r w:rsidRPr="006A3F54">
        <w:rPr>
          <w:rFonts w:asciiTheme="minorHAnsi" w:eastAsiaTheme="minorEastAsia" w:hAnsiTheme="minorHAnsi" w:cstheme="minorBidi"/>
          <w:spacing w:val="-2"/>
          <w:szCs w:val="22"/>
        </w:rPr>
        <w:t xml:space="preserve"> </w:t>
      </w:r>
      <w:r w:rsidRPr="006A3F54">
        <w:rPr>
          <w:rFonts w:asciiTheme="minorHAnsi" w:eastAsiaTheme="minorEastAsia" w:hAnsiTheme="minorHAnsi" w:cstheme="minorBidi"/>
          <w:szCs w:val="22"/>
        </w:rPr>
        <w:t>38.</w:t>
      </w:r>
      <w:r w:rsidRPr="006A3F54">
        <w:rPr>
          <w:rFonts w:asciiTheme="minorHAnsi" w:eastAsiaTheme="minorEastAsia" w:hAnsiTheme="minorHAnsi" w:cstheme="minorBidi"/>
          <w:spacing w:val="2"/>
          <w:szCs w:val="22"/>
        </w:rPr>
        <w:t>8</w:t>
      </w:r>
      <w:r w:rsidRPr="006A3F54">
        <w:rPr>
          <w:rFonts w:asciiTheme="minorHAnsi" w:eastAsiaTheme="minorEastAsia" w:hAnsiTheme="minorHAnsi" w:cstheme="minorBidi"/>
          <w:szCs w:val="22"/>
        </w:rPr>
        <w:t>%</w:t>
      </w:r>
      <w:r w:rsidRPr="006A3F54">
        <w:rPr>
          <w:rFonts w:asciiTheme="minorHAnsi" w:eastAsiaTheme="minorEastAsia" w:hAnsiTheme="minorHAnsi" w:cstheme="minorBidi"/>
          <w:spacing w:val="-6"/>
          <w:szCs w:val="22"/>
        </w:rPr>
        <w:t xml:space="preserve"> </w:t>
      </w:r>
      <w:r w:rsidRPr="006A3F54">
        <w:rPr>
          <w:rFonts w:asciiTheme="minorHAnsi" w:eastAsiaTheme="minorEastAsia" w:hAnsiTheme="minorHAnsi" w:cstheme="minorBidi"/>
          <w:spacing w:val="2"/>
          <w:szCs w:val="22"/>
        </w:rPr>
        <w:t>f</w:t>
      </w:r>
      <w:r w:rsidRPr="006A3F54">
        <w:rPr>
          <w:rFonts w:asciiTheme="minorHAnsi" w:eastAsiaTheme="minorEastAsia" w:hAnsiTheme="minorHAnsi" w:cstheme="minorBidi"/>
          <w:szCs w:val="22"/>
        </w:rPr>
        <w:t>or</w:t>
      </w:r>
      <w:r w:rsidRPr="006A3F54">
        <w:rPr>
          <w:rFonts w:asciiTheme="minorHAnsi" w:eastAsiaTheme="minorEastAsia" w:hAnsiTheme="minorHAnsi" w:cstheme="minorBidi"/>
          <w:spacing w:val="-2"/>
          <w:szCs w:val="22"/>
        </w:rPr>
        <w:t xml:space="preserve"> </w:t>
      </w:r>
      <w:r w:rsidRPr="006A3F54">
        <w:rPr>
          <w:rFonts w:asciiTheme="minorHAnsi" w:eastAsiaTheme="minorEastAsia" w:hAnsiTheme="minorHAnsi" w:cstheme="minorBidi"/>
          <w:spacing w:val="-1"/>
          <w:szCs w:val="22"/>
        </w:rPr>
        <w:t>w</w:t>
      </w:r>
      <w:r w:rsidRPr="006A3F54">
        <w:rPr>
          <w:rFonts w:asciiTheme="minorHAnsi" w:eastAsiaTheme="minorEastAsia" w:hAnsiTheme="minorHAnsi" w:cstheme="minorBidi"/>
          <w:szCs w:val="22"/>
        </w:rPr>
        <w:t>o</w:t>
      </w:r>
      <w:r w:rsidRPr="006A3F54">
        <w:rPr>
          <w:rFonts w:asciiTheme="minorHAnsi" w:eastAsiaTheme="minorEastAsia" w:hAnsiTheme="minorHAnsi" w:cstheme="minorBidi"/>
          <w:spacing w:val="-1"/>
          <w:szCs w:val="22"/>
        </w:rPr>
        <w:t>me</w:t>
      </w:r>
      <w:r w:rsidRPr="006A3F54">
        <w:rPr>
          <w:rFonts w:asciiTheme="minorHAnsi" w:eastAsiaTheme="minorEastAsia" w:hAnsiTheme="minorHAnsi" w:cstheme="minorBidi"/>
          <w:szCs w:val="22"/>
        </w:rPr>
        <w:t>n</w:t>
      </w:r>
      <w:r w:rsidRPr="006A3F54">
        <w:rPr>
          <w:rFonts w:asciiTheme="minorHAnsi" w:eastAsiaTheme="minorEastAsia" w:hAnsiTheme="minorHAnsi" w:cstheme="minorBidi"/>
          <w:spacing w:val="-5"/>
          <w:szCs w:val="22"/>
        </w:rPr>
        <w:t xml:space="preserve"> </w:t>
      </w:r>
      <w:r w:rsidRPr="006A3F54">
        <w:rPr>
          <w:rFonts w:asciiTheme="minorHAnsi" w:eastAsiaTheme="minorEastAsia" w:hAnsiTheme="minorHAnsi" w:cstheme="minorBidi"/>
          <w:spacing w:val="1"/>
          <w:szCs w:val="22"/>
        </w:rPr>
        <w:t>an</w:t>
      </w:r>
      <w:r w:rsidRPr="006A3F54">
        <w:rPr>
          <w:rFonts w:asciiTheme="minorHAnsi" w:eastAsiaTheme="minorEastAsia" w:hAnsiTheme="minorHAnsi" w:cstheme="minorBidi"/>
          <w:szCs w:val="22"/>
        </w:rPr>
        <w:t>d 26.9%</w:t>
      </w:r>
      <w:r w:rsidRPr="006A3F54">
        <w:rPr>
          <w:rFonts w:asciiTheme="minorHAnsi" w:eastAsiaTheme="minorEastAsia" w:hAnsiTheme="minorHAnsi" w:cstheme="minorBidi"/>
          <w:spacing w:val="-3"/>
          <w:szCs w:val="22"/>
        </w:rPr>
        <w:t xml:space="preserve"> </w:t>
      </w:r>
      <w:r w:rsidRPr="006A3F54">
        <w:rPr>
          <w:rFonts w:asciiTheme="minorHAnsi" w:eastAsiaTheme="minorEastAsia" w:hAnsiTheme="minorHAnsi" w:cstheme="minorBidi"/>
          <w:spacing w:val="-1"/>
          <w:szCs w:val="22"/>
        </w:rPr>
        <w:t>f</w:t>
      </w:r>
      <w:r w:rsidRPr="006A3F54">
        <w:rPr>
          <w:rFonts w:asciiTheme="minorHAnsi" w:eastAsiaTheme="minorEastAsia" w:hAnsiTheme="minorHAnsi" w:cstheme="minorBidi"/>
          <w:szCs w:val="22"/>
        </w:rPr>
        <w:t>or</w:t>
      </w:r>
      <w:r w:rsidRPr="006A3F54">
        <w:rPr>
          <w:rFonts w:asciiTheme="minorHAnsi" w:eastAsiaTheme="minorEastAsia" w:hAnsiTheme="minorHAnsi" w:cstheme="minorBidi"/>
          <w:spacing w:val="-2"/>
          <w:szCs w:val="22"/>
        </w:rPr>
        <w:t xml:space="preserve"> </w:t>
      </w:r>
      <w:r w:rsidRPr="006A3F54">
        <w:rPr>
          <w:rFonts w:asciiTheme="minorHAnsi" w:eastAsiaTheme="minorEastAsia" w:hAnsiTheme="minorHAnsi" w:cstheme="minorBidi"/>
          <w:spacing w:val="-1"/>
          <w:szCs w:val="22"/>
        </w:rPr>
        <w:t>me</w:t>
      </w:r>
      <w:r w:rsidRPr="006A3F54">
        <w:rPr>
          <w:rFonts w:asciiTheme="minorHAnsi" w:eastAsiaTheme="minorEastAsia" w:hAnsiTheme="minorHAnsi" w:cstheme="minorBidi"/>
          <w:szCs w:val="22"/>
        </w:rPr>
        <w:t>n.</w:t>
      </w:r>
      <w:r w:rsidRPr="006A3F54">
        <w:rPr>
          <w:rFonts w:asciiTheme="minorHAnsi" w:eastAsiaTheme="minorEastAsia" w:hAnsiTheme="minorHAnsi" w:cstheme="minorBidi"/>
          <w:spacing w:val="-2"/>
          <w:szCs w:val="22"/>
        </w:rPr>
        <w:t xml:space="preserve"> </w:t>
      </w:r>
    </w:p>
    <w:p w14:paraId="3A1B269D" w14:textId="77777777" w:rsidR="003A2E93" w:rsidRPr="006A3F54" w:rsidRDefault="003A2E93" w:rsidP="0076391F">
      <w:pPr>
        <w:pStyle w:val="ListParagraph"/>
        <w:numPr>
          <w:ilvl w:val="0"/>
          <w:numId w:val="4"/>
        </w:numPr>
        <w:spacing w:after="120"/>
        <w:ind w:right="-20"/>
        <w:jc w:val="both"/>
        <w:rPr>
          <w:rFonts w:asciiTheme="minorHAnsi" w:eastAsiaTheme="minorEastAsia" w:hAnsiTheme="minorHAnsi" w:cstheme="minorBidi"/>
          <w:spacing w:val="-2"/>
          <w:szCs w:val="22"/>
          <w:lang w:val="en-GB"/>
        </w:rPr>
      </w:pPr>
      <w:r w:rsidRPr="006A3F54">
        <w:rPr>
          <w:rFonts w:asciiTheme="minorHAnsi" w:eastAsiaTheme="minorEastAsia" w:hAnsiTheme="minorHAnsi" w:cstheme="minorBidi"/>
          <w:spacing w:val="-2"/>
          <w:szCs w:val="22"/>
          <w:lang w:val="en-GB"/>
        </w:rPr>
        <w:lastRenderedPageBreak/>
        <w:t>Kosovo invests 4.9% of its budget in education, which is higher compared to previous years but lower that the 6% average among high-income countries.</w:t>
      </w:r>
      <w:r w:rsidR="00034EDE" w:rsidRPr="006A3F54">
        <w:rPr>
          <w:rFonts w:asciiTheme="minorHAnsi" w:eastAsiaTheme="minorEastAsia" w:hAnsiTheme="minorHAnsi" w:cstheme="minorBidi"/>
          <w:spacing w:val="-2"/>
          <w:szCs w:val="22"/>
          <w:lang w:val="en-GB"/>
        </w:rPr>
        <w:t xml:space="preserve"> Thus, the </w:t>
      </w:r>
      <w:r w:rsidRPr="006A3F54">
        <w:rPr>
          <w:rFonts w:asciiTheme="minorHAnsi" w:eastAsiaTheme="minorEastAsia" w:hAnsiTheme="minorHAnsi" w:cstheme="minorBidi"/>
          <w:spacing w:val="-2"/>
          <w:szCs w:val="22"/>
          <w:lang w:val="en-GB"/>
        </w:rPr>
        <w:t>qualit</w:t>
      </w:r>
      <w:r w:rsidR="00034EDE" w:rsidRPr="006A3F54">
        <w:rPr>
          <w:rFonts w:asciiTheme="minorHAnsi" w:eastAsiaTheme="minorEastAsia" w:hAnsiTheme="minorHAnsi" w:cstheme="minorBidi"/>
          <w:spacing w:val="-2"/>
          <w:szCs w:val="22"/>
          <w:lang w:val="en-GB"/>
        </w:rPr>
        <w:t>y of education is still inadequate</w:t>
      </w:r>
      <w:r w:rsidRPr="006A3F54">
        <w:rPr>
          <w:rFonts w:asciiTheme="minorHAnsi" w:eastAsiaTheme="minorEastAsia" w:hAnsiTheme="minorHAnsi" w:cstheme="minorBidi"/>
          <w:spacing w:val="-2"/>
          <w:szCs w:val="22"/>
          <w:lang w:val="en-GB"/>
        </w:rPr>
        <w:t xml:space="preserve"> and is not tailored to current market demands;</w:t>
      </w:r>
    </w:p>
    <w:p w14:paraId="3EA530D3" w14:textId="77777777" w:rsidR="003A2E93" w:rsidRPr="006A3F54" w:rsidRDefault="003A2E93" w:rsidP="0076391F">
      <w:pPr>
        <w:pStyle w:val="ListParagraph"/>
        <w:numPr>
          <w:ilvl w:val="0"/>
          <w:numId w:val="4"/>
        </w:numPr>
        <w:spacing w:after="120"/>
        <w:ind w:right="-20"/>
        <w:jc w:val="both"/>
        <w:rPr>
          <w:rFonts w:asciiTheme="minorHAnsi" w:eastAsiaTheme="minorEastAsia" w:hAnsiTheme="minorHAnsi" w:cstheme="minorBidi"/>
          <w:spacing w:val="-2"/>
          <w:szCs w:val="22"/>
          <w:lang w:val="en-GB"/>
        </w:rPr>
      </w:pPr>
      <w:r w:rsidRPr="006A3F54">
        <w:rPr>
          <w:rFonts w:asciiTheme="minorHAnsi" w:eastAsiaTheme="minorEastAsia" w:hAnsiTheme="minorHAnsi" w:cstheme="minorBidi"/>
          <w:spacing w:val="-1"/>
          <w:szCs w:val="22"/>
          <w:lang w:val="en-GB"/>
        </w:rPr>
        <w:t>Air, w</w:t>
      </w:r>
      <w:r w:rsidRPr="006A3F54">
        <w:rPr>
          <w:rFonts w:asciiTheme="minorHAnsi" w:eastAsiaTheme="minorEastAsia" w:hAnsiTheme="minorHAnsi" w:cstheme="minorBidi"/>
          <w:spacing w:val="1"/>
          <w:szCs w:val="22"/>
          <w:lang w:val="en-GB"/>
        </w:rPr>
        <w:t>a</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2"/>
          <w:szCs w:val="22"/>
          <w:lang w:val="en-GB"/>
        </w:rPr>
        <w:t>r</w:t>
      </w:r>
      <w:r w:rsidRPr="006A3F54">
        <w:rPr>
          <w:rFonts w:asciiTheme="minorHAnsi" w:eastAsiaTheme="minorEastAsia" w:hAnsiTheme="minorHAnsi" w:cstheme="minorBidi"/>
          <w:spacing w:val="-3"/>
          <w:szCs w:val="22"/>
          <w:lang w:val="en-GB"/>
        </w:rPr>
        <w:t xml:space="preserve"> </w:t>
      </w:r>
      <w:r w:rsidRPr="006A3F54">
        <w:rPr>
          <w:rFonts w:asciiTheme="minorHAnsi" w:eastAsiaTheme="minorEastAsia" w:hAnsiTheme="minorHAnsi" w:cstheme="minorBidi"/>
          <w:spacing w:val="1"/>
          <w:szCs w:val="22"/>
          <w:lang w:val="en-GB"/>
        </w:rPr>
        <w:t>an</w:t>
      </w:r>
      <w:r w:rsidRPr="006A3F54">
        <w:rPr>
          <w:rFonts w:asciiTheme="minorHAnsi" w:eastAsiaTheme="minorEastAsia" w:hAnsiTheme="minorHAnsi" w:cstheme="minorBidi"/>
          <w:szCs w:val="22"/>
          <w:lang w:val="en-GB"/>
        </w:rPr>
        <w:t>d la</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d</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pacing w:val="1"/>
          <w:szCs w:val="22"/>
          <w:lang w:val="en-GB"/>
        </w:rPr>
        <w:t>po</w:t>
      </w:r>
      <w:r w:rsidRPr="006A3F54">
        <w:rPr>
          <w:rFonts w:asciiTheme="minorHAnsi" w:eastAsiaTheme="minorEastAsia" w:hAnsiTheme="minorHAnsi" w:cstheme="minorBidi"/>
          <w:szCs w:val="22"/>
          <w:lang w:val="en-GB"/>
        </w:rPr>
        <w:t>llu</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o</w:t>
      </w:r>
      <w:r w:rsidRPr="006A3F54">
        <w:rPr>
          <w:rFonts w:asciiTheme="minorHAnsi" w:eastAsiaTheme="minorEastAsia" w:hAnsiTheme="minorHAnsi" w:cstheme="minorBidi"/>
          <w:szCs w:val="22"/>
          <w:lang w:val="en-GB"/>
        </w:rPr>
        <w:t>n</w:t>
      </w:r>
      <w:r w:rsidRPr="006A3F54">
        <w:rPr>
          <w:rFonts w:asciiTheme="minorHAnsi" w:eastAsiaTheme="minorEastAsia" w:hAnsiTheme="minorHAnsi" w:cstheme="minorBidi"/>
          <w:spacing w:val="-3"/>
          <w:szCs w:val="22"/>
          <w:lang w:val="en-GB"/>
        </w:rPr>
        <w:t xml:space="preserve"> </w:t>
      </w:r>
      <w:r w:rsidRPr="006A3F54">
        <w:rPr>
          <w:rFonts w:asciiTheme="minorHAnsi" w:eastAsiaTheme="minorEastAsia" w:hAnsiTheme="minorHAnsi" w:cstheme="minorBidi"/>
          <w:szCs w:val="22"/>
          <w:lang w:val="en-GB"/>
        </w:rPr>
        <w:t>are</w:t>
      </w:r>
      <w:r w:rsidRPr="006A3F54">
        <w:rPr>
          <w:rFonts w:asciiTheme="minorHAnsi" w:eastAsiaTheme="minorEastAsia" w:hAnsiTheme="minorHAnsi" w:cstheme="minorBidi"/>
          <w:spacing w:val="-1"/>
          <w:szCs w:val="22"/>
          <w:lang w:val="en-GB"/>
        </w:rPr>
        <w:t xml:space="preserve"> f</w:t>
      </w:r>
      <w:r w:rsidRPr="006A3F54">
        <w:rPr>
          <w:rFonts w:asciiTheme="minorHAnsi" w:eastAsiaTheme="minorEastAsia" w:hAnsiTheme="minorHAnsi" w:cstheme="minorBidi"/>
          <w:szCs w:val="22"/>
          <w:lang w:val="en-GB"/>
        </w:rPr>
        <w:t>ac</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zCs w:val="22"/>
          <w:lang w:val="en-GB"/>
        </w:rPr>
        <w:t>ors</w:t>
      </w:r>
      <w:r w:rsidRPr="006A3F54">
        <w:rPr>
          <w:rFonts w:asciiTheme="minorHAnsi" w:eastAsiaTheme="minorEastAsia" w:hAnsiTheme="minorHAnsi" w:cstheme="minorBidi"/>
          <w:spacing w:val="-4"/>
          <w:szCs w:val="22"/>
          <w:lang w:val="en-GB"/>
        </w:rPr>
        <w:t xml:space="preserve"> </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at</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pacing w:val="1"/>
          <w:szCs w:val="22"/>
          <w:lang w:val="en-GB"/>
        </w:rPr>
        <w:t>ne</w:t>
      </w:r>
      <w:r w:rsidRPr="006A3F54">
        <w:rPr>
          <w:rFonts w:asciiTheme="minorHAnsi" w:eastAsiaTheme="minorEastAsia" w:hAnsiTheme="minorHAnsi" w:cstheme="minorBidi"/>
          <w:szCs w:val="22"/>
          <w:lang w:val="en-GB"/>
        </w:rPr>
        <w:t>ga</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ve</w:t>
      </w:r>
      <w:r w:rsidRPr="006A3F54">
        <w:rPr>
          <w:rFonts w:asciiTheme="minorHAnsi" w:eastAsiaTheme="minorEastAsia" w:hAnsiTheme="minorHAnsi" w:cstheme="minorBidi"/>
          <w:szCs w:val="22"/>
          <w:lang w:val="en-GB"/>
        </w:rPr>
        <w:t>ly</w:t>
      </w:r>
      <w:r w:rsidRPr="006A3F54">
        <w:rPr>
          <w:rFonts w:asciiTheme="minorHAnsi" w:eastAsiaTheme="minorEastAsia" w:hAnsiTheme="minorHAnsi" w:cstheme="minorBidi"/>
          <w:spacing w:val="-5"/>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2"/>
          <w:szCs w:val="22"/>
          <w:lang w:val="en-GB"/>
        </w:rPr>
        <w:t>f</w:t>
      </w:r>
      <w:r w:rsidRPr="006A3F54">
        <w:rPr>
          <w:rFonts w:asciiTheme="minorHAnsi" w:eastAsiaTheme="minorEastAsia" w:hAnsiTheme="minorHAnsi" w:cstheme="minorBidi"/>
          <w:spacing w:val="-1"/>
          <w:szCs w:val="22"/>
          <w:lang w:val="en-GB"/>
        </w:rPr>
        <w:t>fe</w:t>
      </w:r>
      <w:r w:rsidRPr="006A3F54">
        <w:rPr>
          <w:rFonts w:asciiTheme="minorHAnsi" w:eastAsiaTheme="minorEastAsia" w:hAnsiTheme="minorHAnsi" w:cstheme="minorBidi"/>
          <w:szCs w:val="22"/>
          <w:lang w:val="en-GB"/>
        </w:rPr>
        <w:t>ct</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3"/>
          <w:szCs w:val="22"/>
          <w:lang w:val="en-GB"/>
        </w:rPr>
        <w:t>a</w:t>
      </w:r>
      <w:r w:rsidRPr="006A3F54">
        <w:rPr>
          <w:rFonts w:asciiTheme="minorHAnsi" w:eastAsiaTheme="minorEastAsia" w:hAnsiTheme="minorHAnsi" w:cstheme="minorBidi"/>
          <w:szCs w:val="22"/>
          <w:lang w:val="en-GB"/>
        </w:rPr>
        <w:t>lth</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zCs w:val="22"/>
          <w:lang w:val="en-GB"/>
        </w:rPr>
        <w:t>of 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1"/>
          <w:szCs w:val="22"/>
          <w:lang w:val="en-GB"/>
        </w:rPr>
        <w:t>pu</w:t>
      </w:r>
      <w:r w:rsidRPr="006A3F54">
        <w:rPr>
          <w:rFonts w:asciiTheme="minorHAnsi" w:eastAsiaTheme="minorEastAsia" w:hAnsiTheme="minorHAnsi" w:cstheme="minorBidi"/>
          <w:szCs w:val="22"/>
          <w:lang w:val="en-GB"/>
        </w:rPr>
        <w:t>la</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zCs w:val="22"/>
          <w:lang w:val="en-GB"/>
        </w:rPr>
        <w:t>io</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w:t>
      </w:r>
      <w:r w:rsidRPr="006A3F54">
        <w:rPr>
          <w:rFonts w:asciiTheme="minorHAnsi" w:eastAsiaTheme="minorEastAsia" w:hAnsiTheme="minorHAnsi" w:cstheme="minorBidi"/>
          <w:spacing w:val="-6"/>
          <w:szCs w:val="22"/>
          <w:lang w:val="en-GB"/>
        </w:rPr>
        <w:t xml:space="preserve"> Poor administration of water systems and land is the main problem with </w:t>
      </w:r>
      <w:r w:rsidRPr="006A3F54">
        <w:rPr>
          <w:rFonts w:asciiTheme="minorHAnsi" w:eastAsiaTheme="minorEastAsia" w:hAnsiTheme="minorHAnsi" w:cstheme="minorBidi"/>
          <w:szCs w:val="22"/>
          <w:lang w:val="en-GB"/>
        </w:rPr>
        <w:t>28</w:t>
      </w:r>
      <w:r w:rsidRPr="006A3F54">
        <w:rPr>
          <w:rFonts w:asciiTheme="minorHAnsi" w:eastAsiaTheme="minorEastAsia" w:hAnsiTheme="minorHAnsi" w:cstheme="minorBidi"/>
          <w:spacing w:val="-4"/>
          <w:szCs w:val="22"/>
          <w:lang w:val="en-GB"/>
        </w:rPr>
        <w:t xml:space="preserve"> </w:t>
      </w:r>
      <w:r w:rsidRPr="006A3F54">
        <w:rPr>
          <w:rFonts w:asciiTheme="minorHAnsi" w:eastAsiaTheme="minorEastAsia" w:hAnsiTheme="minorHAnsi" w:cstheme="minorBidi"/>
          <w:szCs w:val="22"/>
          <w:lang w:val="en-GB"/>
        </w:rPr>
        <w:t>co</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am</w:t>
      </w:r>
      <w:r w:rsidRPr="006A3F54">
        <w:rPr>
          <w:rFonts w:asciiTheme="minorHAnsi" w:eastAsiaTheme="minorEastAsia" w:hAnsiTheme="minorHAnsi" w:cstheme="minorBidi"/>
          <w:spacing w:val="2"/>
          <w:szCs w:val="22"/>
          <w:lang w:val="en-GB"/>
        </w:rPr>
        <w:t>i</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d</w:t>
      </w:r>
      <w:r w:rsidRPr="006A3F54">
        <w:rPr>
          <w:rFonts w:asciiTheme="minorHAnsi" w:eastAsiaTheme="minorEastAsia" w:hAnsiTheme="minorHAnsi" w:cstheme="minorBidi"/>
          <w:spacing w:val="-12"/>
          <w:szCs w:val="22"/>
          <w:lang w:val="en-GB"/>
        </w:rPr>
        <w:t xml:space="preserve"> </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it</w:t>
      </w:r>
      <w:r w:rsidRPr="006A3F54">
        <w:rPr>
          <w:rFonts w:asciiTheme="minorHAnsi" w:eastAsiaTheme="minorEastAsia" w:hAnsiTheme="minorHAnsi" w:cstheme="minorBidi"/>
          <w:spacing w:val="2"/>
          <w:szCs w:val="22"/>
          <w:lang w:val="en-GB"/>
        </w:rPr>
        <w:t>e</w:t>
      </w:r>
      <w:r w:rsidRPr="006A3F54">
        <w:rPr>
          <w:rFonts w:asciiTheme="minorHAnsi" w:eastAsiaTheme="minorEastAsia" w:hAnsiTheme="minorHAnsi" w:cstheme="minorBidi"/>
          <w:szCs w:val="22"/>
          <w:lang w:val="en-GB"/>
        </w:rPr>
        <w:t>s</w:t>
      </w:r>
      <w:r w:rsidRPr="006A3F54">
        <w:rPr>
          <w:rFonts w:asciiTheme="minorHAnsi" w:eastAsiaTheme="minorEastAsia" w:hAnsiTheme="minorHAnsi" w:cstheme="minorBidi"/>
          <w:spacing w:val="-7"/>
          <w:szCs w:val="22"/>
          <w:lang w:val="en-GB"/>
        </w:rPr>
        <w:t xml:space="preserve"> and </w:t>
      </w:r>
      <w:r w:rsidRPr="006A3F54">
        <w:rPr>
          <w:rFonts w:asciiTheme="minorHAnsi" w:eastAsiaTheme="minorEastAsia" w:hAnsiTheme="minorHAnsi" w:cstheme="minorBidi"/>
          <w:szCs w:val="22"/>
          <w:lang w:val="en-GB"/>
        </w:rPr>
        <w:t>74-90% polluted wells.</w:t>
      </w:r>
    </w:p>
    <w:p w14:paraId="624ED5AF" w14:textId="77777777" w:rsidR="008454A5" w:rsidRPr="001752D1" w:rsidRDefault="008454A5" w:rsidP="0076391F">
      <w:pPr>
        <w:pStyle w:val="ListParagraph"/>
        <w:numPr>
          <w:ilvl w:val="0"/>
          <w:numId w:val="4"/>
        </w:numPr>
        <w:spacing w:after="120"/>
        <w:ind w:right="-20"/>
        <w:jc w:val="both"/>
        <w:rPr>
          <w:rFonts w:asciiTheme="minorHAnsi" w:eastAsiaTheme="minorEastAsia" w:hAnsiTheme="minorHAnsi" w:cstheme="minorBidi"/>
          <w:spacing w:val="-2"/>
          <w:szCs w:val="22"/>
          <w:lang w:val="en-GB"/>
        </w:rPr>
      </w:pPr>
      <w:r w:rsidRPr="001752D1">
        <w:rPr>
          <w:rFonts w:asciiTheme="minorHAnsi" w:eastAsiaTheme="minorEastAsia" w:hAnsiTheme="minorHAnsi" w:cstheme="minorBidi"/>
          <w:szCs w:val="22"/>
          <w:lang w:val="en-GB"/>
        </w:rPr>
        <w:t>78 percent of the household population in Kosovo are using an improved sanitation facility which is not shared</w:t>
      </w:r>
      <w:r w:rsidRPr="001752D1">
        <w:rPr>
          <w:rStyle w:val="FootnoteReference"/>
          <w:rFonts w:asciiTheme="minorHAnsi" w:eastAsiaTheme="minorEastAsia" w:hAnsiTheme="minorHAnsi" w:cstheme="minorBidi"/>
          <w:szCs w:val="22"/>
          <w:lang w:val="en-GB"/>
        </w:rPr>
        <w:footnoteReference w:id="6"/>
      </w:r>
      <w:r w:rsidRPr="001752D1">
        <w:rPr>
          <w:rFonts w:asciiTheme="minorHAnsi" w:eastAsiaTheme="minorEastAsia" w:hAnsiTheme="minorHAnsi" w:cstheme="minorBidi"/>
          <w:szCs w:val="22"/>
          <w:lang w:val="en-GB"/>
        </w:rPr>
        <w:t xml:space="preserve">   </w:t>
      </w:r>
    </w:p>
    <w:p w14:paraId="05687BE9" w14:textId="77777777" w:rsidR="003A2E93" w:rsidRPr="006A3F54" w:rsidRDefault="003A2E93" w:rsidP="0076391F">
      <w:pPr>
        <w:pStyle w:val="ListParagraph"/>
        <w:numPr>
          <w:ilvl w:val="0"/>
          <w:numId w:val="4"/>
        </w:numPr>
        <w:spacing w:after="120"/>
        <w:ind w:right="-20"/>
        <w:jc w:val="both"/>
        <w:rPr>
          <w:rFonts w:asciiTheme="minorHAnsi" w:eastAsiaTheme="minorEastAsia" w:hAnsiTheme="minorHAnsi" w:cstheme="minorBidi"/>
          <w:szCs w:val="22"/>
        </w:rPr>
      </w:pPr>
      <w:r w:rsidRPr="006A3F54">
        <w:rPr>
          <w:rFonts w:asciiTheme="minorHAnsi" w:eastAsiaTheme="minorEastAsia" w:hAnsiTheme="minorHAnsi" w:cstheme="minorBidi"/>
          <w:szCs w:val="22"/>
          <w:lang w:val="en-GB"/>
        </w:rPr>
        <w:t>Aro</w:t>
      </w:r>
      <w:r w:rsidRPr="006A3F54">
        <w:rPr>
          <w:rFonts w:asciiTheme="minorHAnsi" w:eastAsiaTheme="minorEastAsia" w:hAnsiTheme="minorHAnsi" w:cstheme="minorBidi"/>
          <w:spacing w:val="1"/>
          <w:szCs w:val="22"/>
          <w:lang w:val="en-GB"/>
        </w:rPr>
        <w:t>un</w:t>
      </w:r>
      <w:r w:rsidRPr="006A3F54">
        <w:rPr>
          <w:rFonts w:asciiTheme="minorHAnsi" w:eastAsiaTheme="minorEastAsia" w:hAnsiTheme="minorHAnsi" w:cstheme="minorBidi"/>
          <w:szCs w:val="22"/>
          <w:lang w:val="en-GB"/>
        </w:rPr>
        <w:t>d</w:t>
      </w:r>
      <w:r w:rsidRPr="006A3F54">
        <w:rPr>
          <w:rFonts w:asciiTheme="minorHAnsi" w:eastAsiaTheme="minorEastAsia" w:hAnsiTheme="minorHAnsi" w:cstheme="minorBidi"/>
          <w:spacing w:val="-7"/>
          <w:szCs w:val="22"/>
          <w:lang w:val="en-GB"/>
        </w:rPr>
        <w:t xml:space="preserve"> </w:t>
      </w:r>
      <w:r w:rsidRPr="006A3F54">
        <w:rPr>
          <w:rFonts w:asciiTheme="minorHAnsi" w:eastAsiaTheme="minorEastAsia" w:hAnsiTheme="minorHAnsi" w:cstheme="minorBidi"/>
          <w:spacing w:val="1"/>
          <w:szCs w:val="22"/>
          <w:lang w:val="en-GB"/>
        </w:rPr>
        <w:t>50% of</w:t>
      </w:r>
      <w:r w:rsidRPr="006A3F54">
        <w:rPr>
          <w:rFonts w:asciiTheme="minorHAnsi" w:eastAsiaTheme="minorEastAsia" w:hAnsiTheme="minorHAnsi" w:cstheme="minorBidi"/>
          <w:spacing w:val="-3"/>
          <w:szCs w:val="22"/>
          <w:lang w:val="en-GB"/>
        </w:rPr>
        <w:t xml:space="preserve"> </w:t>
      </w:r>
      <w:r w:rsidR="0029190D" w:rsidRPr="006A3F54">
        <w:rPr>
          <w:rFonts w:asciiTheme="minorHAnsi" w:eastAsiaTheme="minorEastAsia" w:hAnsiTheme="minorHAnsi" w:cstheme="minorBidi"/>
          <w:szCs w:val="22"/>
          <w:lang w:val="en-GB"/>
        </w:rPr>
        <w:t>Kosovars</w:t>
      </w:r>
      <w:r w:rsidRPr="006A3F54">
        <w:rPr>
          <w:rFonts w:asciiTheme="minorHAnsi" w:eastAsiaTheme="minorEastAsia" w:hAnsiTheme="minorHAnsi" w:cstheme="minorBidi"/>
          <w:spacing w:val="-1"/>
          <w:szCs w:val="22"/>
          <w:lang w:val="en-GB"/>
        </w:rPr>
        <w:t xml:space="preserve"> have</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rc</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zCs w:val="22"/>
          <w:lang w:val="en-GB"/>
        </w:rPr>
        <w:t>ti</w:t>
      </w:r>
      <w:r w:rsidRPr="006A3F54">
        <w:rPr>
          <w:rFonts w:asciiTheme="minorHAnsi" w:eastAsiaTheme="minorEastAsia" w:hAnsiTheme="minorHAnsi" w:cstheme="minorBidi"/>
          <w:spacing w:val="1"/>
          <w:szCs w:val="22"/>
          <w:lang w:val="en-GB"/>
        </w:rPr>
        <w:t>o</w:t>
      </w:r>
      <w:r w:rsidRPr="006A3F54">
        <w:rPr>
          <w:rFonts w:asciiTheme="minorHAnsi" w:eastAsiaTheme="minorEastAsia" w:hAnsiTheme="minorHAnsi" w:cstheme="minorBidi"/>
          <w:szCs w:val="22"/>
          <w:lang w:val="en-GB"/>
        </w:rPr>
        <w:t>n of</w:t>
      </w:r>
      <w:r w:rsidRPr="006A3F54">
        <w:rPr>
          <w:rFonts w:asciiTheme="minorHAnsi" w:eastAsiaTheme="minorEastAsia" w:hAnsiTheme="minorHAnsi" w:cstheme="minorBidi"/>
          <w:spacing w:val="5"/>
          <w:szCs w:val="22"/>
          <w:lang w:val="en-GB"/>
        </w:rPr>
        <w:t xml:space="preserve"> </w:t>
      </w:r>
      <w:r w:rsidRPr="006A3F54">
        <w:rPr>
          <w:rFonts w:asciiTheme="minorHAnsi" w:eastAsiaTheme="minorEastAsia" w:hAnsiTheme="minorHAnsi" w:cstheme="minorBidi"/>
          <w:szCs w:val="22"/>
          <w:lang w:val="en-GB"/>
        </w:rPr>
        <w:t>larg</w:t>
      </w:r>
      <w:r w:rsidRPr="006A3F54">
        <w:rPr>
          <w:rFonts w:asciiTheme="minorHAnsi" w:eastAsiaTheme="minorEastAsia" w:hAnsiTheme="minorHAnsi" w:cstheme="minorBidi"/>
          <w:spacing w:val="3"/>
          <w:szCs w:val="22"/>
          <w:lang w:val="en-GB"/>
        </w:rPr>
        <w:t>e</w:t>
      </w:r>
      <w:r w:rsidRPr="006A3F54">
        <w:rPr>
          <w:rFonts w:asciiTheme="minorHAnsi" w:eastAsiaTheme="minorEastAsia" w:hAnsiTheme="minorHAnsi" w:cstheme="minorBidi"/>
          <w:spacing w:val="1"/>
          <w:szCs w:val="22"/>
          <w:lang w:val="en-GB"/>
        </w:rPr>
        <w:t>-</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cale</w:t>
      </w:r>
      <w:r w:rsidRPr="006A3F54">
        <w:rPr>
          <w:rFonts w:asciiTheme="minorHAnsi" w:eastAsiaTheme="minorEastAsia" w:hAnsiTheme="minorHAnsi" w:cstheme="minorBidi"/>
          <w:spacing w:val="1"/>
          <w:szCs w:val="22"/>
          <w:lang w:val="en-GB"/>
        </w:rPr>
        <w:t xml:space="preserve"> corrup</w:t>
      </w:r>
      <w:r w:rsidRPr="006A3F54">
        <w:rPr>
          <w:rFonts w:asciiTheme="minorHAnsi" w:eastAsiaTheme="minorEastAsia" w:hAnsiTheme="minorHAnsi" w:cstheme="minorBidi"/>
          <w:szCs w:val="22"/>
          <w:lang w:val="en-GB"/>
        </w:rPr>
        <w:t>tion</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zCs w:val="22"/>
          <w:lang w:val="en-GB"/>
        </w:rPr>
        <w:t>in</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pacing w:val="-1"/>
          <w:szCs w:val="22"/>
          <w:lang w:val="en-GB"/>
        </w:rPr>
        <w:t>he</w:t>
      </w:r>
      <w:r w:rsidRPr="006A3F54">
        <w:rPr>
          <w:rFonts w:asciiTheme="minorHAnsi" w:eastAsiaTheme="minorEastAsia" w:hAnsiTheme="minorHAnsi" w:cstheme="minorBidi"/>
          <w:szCs w:val="22"/>
          <w:lang w:val="en-GB"/>
        </w:rPr>
        <w:t>al</w:t>
      </w:r>
      <w:r w:rsidRPr="006A3F54">
        <w:rPr>
          <w:rFonts w:asciiTheme="minorHAnsi" w:eastAsiaTheme="minorEastAsia" w:hAnsiTheme="minorHAnsi" w:cstheme="minorBidi"/>
          <w:spacing w:val="1"/>
          <w:szCs w:val="22"/>
          <w:lang w:val="en-GB"/>
        </w:rPr>
        <w:t>th</w:t>
      </w:r>
      <w:r w:rsidRPr="006A3F54">
        <w:rPr>
          <w:rFonts w:asciiTheme="minorHAnsi" w:eastAsiaTheme="minorEastAsia" w:hAnsiTheme="minorHAnsi" w:cstheme="minorBidi"/>
          <w:szCs w:val="22"/>
          <w:lang w:val="en-GB"/>
        </w:rPr>
        <w:t>care,</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zCs w:val="22"/>
          <w:lang w:val="en-GB"/>
        </w:rPr>
        <w:t>c</w:t>
      </w:r>
      <w:r w:rsidRPr="006A3F54">
        <w:rPr>
          <w:rFonts w:asciiTheme="minorHAnsi" w:eastAsiaTheme="minorEastAsia" w:hAnsiTheme="minorHAnsi" w:cstheme="minorBidi"/>
          <w:spacing w:val="3"/>
          <w:szCs w:val="22"/>
          <w:lang w:val="en-GB"/>
        </w:rPr>
        <w:t>u</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om</w:t>
      </w:r>
      <w:r w:rsidRPr="006A3F54">
        <w:rPr>
          <w:rFonts w:asciiTheme="minorHAnsi" w:eastAsiaTheme="minorEastAsia" w:hAnsiTheme="minorHAnsi" w:cstheme="minorBidi"/>
          <w:szCs w:val="22"/>
          <w:lang w:val="en-GB"/>
        </w:rPr>
        <w:t>s</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d</w:t>
      </w:r>
      <w:r w:rsidRPr="006A3F54">
        <w:rPr>
          <w:rFonts w:asciiTheme="minorHAnsi" w:eastAsiaTheme="minorEastAsia" w:hAnsiTheme="minorHAnsi" w:cstheme="minorBidi"/>
          <w:spacing w:val="8"/>
          <w:szCs w:val="22"/>
          <w:lang w:val="en-GB"/>
        </w:rPr>
        <w:t xml:space="preserve"> </w:t>
      </w:r>
      <w:r w:rsidRPr="006A3F54">
        <w:rPr>
          <w:rFonts w:asciiTheme="minorHAnsi" w:eastAsiaTheme="minorEastAsia" w:hAnsiTheme="minorHAnsi" w:cstheme="minorBidi"/>
          <w:szCs w:val="22"/>
          <w:lang w:val="en-GB"/>
        </w:rPr>
        <w:t>ot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 xml:space="preserve">r </w:t>
      </w:r>
      <w:r w:rsidRPr="006A3F54">
        <w:rPr>
          <w:rFonts w:asciiTheme="minorHAnsi" w:eastAsiaTheme="minorEastAsia" w:hAnsiTheme="minorHAnsi" w:cstheme="minorBidi"/>
          <w:spacing w:val="1"/>
          <w:szCs w:val="22"/>
          <w:lang w:val="en-GB"/>
        </w:rPr>
        <w:t>pub</w:t>
      </w:r>
      <w:r w:rsidRPr="006A3F54">
        <w:rPr>
          <w:rFonts w:asciiTheme="minorHAnsi" w:eastAsiaTheme="minorEastAsia" w:hAnsiTheme="minorHAnsi" w:cstheme="minorBidi"/>
          <w:szCs w:val="22"/>
          <w:lang w:val="en-GB"/>
        </w:rPr>
        <w:t>lic</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ti</w:t>
      </w:r>
      <w:r w:rsidRPr="006A3F54">
        <w:rPr>
          <w:rFonts w:asciiTheme="minorHAnsi" w:eastAsiaTheme="minorEastAsia" w:hAnsiTheme="minorHAnsi" w:cstheme="minorBidi"/>
          <w:spacing w:val="1"/>
          <w:szCs w:val="22"/>
          <w:lang w:val="en-GB"/>
        </w:rPr>
        <w:t>tu</w:t>
      </w:r>
      <w:r w:rsidRPr="006A3F54">
        <w:rPr>
          <w:rFonts w:asciiTheme="minorHAnsi" w:eastAsiaTheme="minorEastAsia" w:hAnsiTheme="minorHAnsi" w:cstheme="minorBidi"/>
          <w:szCs w:val="22"/>
          <w:lang w:val="en-GB"/>
        </w:rPr>
        <w:t>ti</w:t>
      </w:r>
      <w:r w:rsidRPr="006A3F54">
        <w:rPr>
          <w:rFonts w:asciiTheme="minorHAnsi" w:eastAsiaTheme="minorEastAsia" w:hAnsiTheme="minorHAnsi" w:cstheme="minorBidi"/>
          <w:spacing w:val="1"/>
          <w:szCs w:val="22"/>
          <w:lang w:val="en-GB"/>
        </w:rPr>
        <w:t>on</w:t>
      </w:r>
      <w:r w:rsidRPr="006A3F54">
        <w:rPr>
          <w:rFonts w:asciiTheme="minorHAnsi" w:eastAsiaTheme="minorEastAsia" w:hAnsiTheme="minorHAnsi" w:cstheme="minorBidi"/>
          <w:szCs w:val="22"/>
          <w:lang w:val="en-GB"/>
        </w:rPr>
        <w:t>s;</w:t>
      </w:r>
      <w:r w:rsidRPr="006A3F54">
        <w:rPr>
          <w:rFonts w:asciiTheme="minorHAnsi" w:eastAsiaTheme="minorEastAsia" w:hAnsiTheme="minorHAnsi" w:cstheme="minorBidi"/>
          <w:spacing w:val="9"/>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pp</w:t>
      </w:r>
      <w:r w:rsidRPr="006A3F54">
        <w:rPr>
          <w:rFonts w:asciiTheme="minorHAnsi" w:eastAsiaTheme="minorEastAsia" w:hAnsiTheme="minorHAnsi" w:cstheme="minorBidi"/>
          <w:spacing w:val="-2"/>
          <w:szCs w:val="22"/>
          <w:lang w:val="en-GB"/>
        </w:rPr>
        <w:t>r</w:t>
      </w:r>
      <w:r w:rsidRPr="006A3F54">
        <w:rPr>
          <w:rFonts w:asciiTheme="minorHAnsi" w:eastAsiaTheme="minorEastAsia" w:hAnsiTheme="minorHAnsi" w:cstheme="minorBidi"/>
          <w:szCs w:val="22"/>
          <w:lang w:val="en-GB"/>
        </w:rPr>
        <w:t>oxi</w:t>
      </w:r>
      <w:r w:rsidRPr="006A3F54">
        <w:rPr>
          <w:rFonts w:asciiTheme="minorHAnsi" w:eastAsiaTheme="minorEastAsia" w:hAnsiTheme="minorHAnsi" w:cstheme="minorBidi"/>
          <w:spacing w:val="-1"/>
          <w:szCs w:val="22"/>
          <w:lang w:val="en-GB"/>
        </w:rPr>
        <w:t>m</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ly 1</w:t>
      </w:r>
      <w:r w:rsidRPr="006A3F54">
        <w:rPr>
          <w:rFonts w:asciiTheme="minorHAnsi" w:eastAsiaTheme="minorEastAsia" w:hAnsiTheme="minorHAnsi" w:cstheme="minorBidi"/>
          <w:spacing w:val="2"/>
          <w:szCs w:val="22"/>
          <w:lang w:val="en-GB"/>
        </w:rPr>
        <w:t>0</w:t>
      </w:r>
      <w:r w:rsidRPr="006A3F54">
        <w:rPr>
          <w:rFonts w:asciiTheme="minorHAnsi" w:eastAsiaTheme="minorEastAsia" w:hAnsiTheme="minorHAnsi" w:cstheme="minorBidi"/>
          <w:szCs w:val="22"/>
          <w:lang w:val="en-GB"/>
        </w:rPr>
        <w:t>%</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zCs w:val="22"/>
          <w:lang w:val="en-GB"/>
        </w:rPr>
        <w:t>of</w:t>
      </w:r>
      <w:r w:rsidRPr="006A3F54">
        <w:rPr>
          <w:rFonts w:asciiTheme="minorHAnsi" w:eastAsiaTheme="minorEastAsia" w:hAnsiTheme="minorHAnsi" w:cstheme="minorBidi"/>
          <w:spacing w:val="8"/>
          <w:szCs w:val="22"/>
          <w:lang w:val="en-GB"/>
        </w:rPr>
        <w:t xml:space="preserve"> </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7"/>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du</w:t>
      </w:r>
      <w:r w:rsidRPr="006A3F54">
        <w:rPr>
          <w:rFonts w:asciiTheme="minorHAnsi" w:eastAsiaTheme="minorEastAsia" w:hAnsiTheme="minorHAnsi" w:cstheme="minorBidi"/>
          <w:szCs w:val="22"/>
          <w:lang w:val="en-GB"/>
        </w:rPr>
        <w:t xml:space="preserve">lt </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1"/>
          <w:szCs w:val="22"/>
          <w:lang w:val="en-GB"/>
        </w:rPr>
        <w:t>pu</w:t>
      </w:r>
      <w:r w:rsidRPr="006A3F54">
        <w:rPr>
          <w:rFonts w:asciiTheme="minorHAnsi" w:eastAsiaTheme="minorEastAsia" w:hAnsiTheme="minorHAnsi" w:cstheme="minorBidi"/>
          <w:szCs w:val="22"/>
          <w:lang w:val="en-GB"/>
        </w:rPr>
        <w:t>la</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zCs w:val="22"/>
          <w:lang w:val="en-GB"/>
        </w:rPr>
        <w:t>ion</w:t>
      </w:r>
      <w:r w:rsidRPr="006A3F54">
        <w:rPr>
          <w:rFonts w:asciiTheme="minorHAnsi" w:eastAsiaTheme="minorEastAsia" w:hAnsiTheme="minorHAnsi" w:cstheme="minorBidi"/>
          <w:spacing w:val="-5"/>
          <w:szCs w:val="22"/>
          <w:lang w:val="en-GB"/>
        </w:rPr>
        <w:t xml:space="preserve"> </w:t>
      </w:r>
      <w:r w:rsidRPr="006A3F54">
        <w:rPr>
          <w:rFonts w:asciiTheme="minorHAnsi" w:eastAsiaTheme="minorEastAsia" w:hAnsiTheme="minorHAnsi" w:cstheme="minorBidi"/>
          <w:szCs w:val="22"/>
          <w:lang w:val="en-GB"/>
        </w:rPr>
        <w:t>r</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zCs w:val="22"/>
          <w:lang w:val="en-GB"/>
        </w:rPr>
        <w:t>orts</w:t>
      </w:r>
      <w:r w:rsidRPr="006A3F54">
        <w:rPr>
          <w:rFonts w:asciiTheme="minorHAnsi" w:eastAsiaTheme="minorEastAsia" w:hAnsiTheme="minorHAnsi" w:cstheme="minorBidi"/>
          <w:spacing w:val="-4"/>
          <w:szCs w:val="22"/>
          <w:lang w:val="en-GB"/>
        </w:rPr>
        <w:t xml:space="preserve"> </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v</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g</w:t>
      </w:r>
      <w:r w:rsidRPr="006A3F54">
        <w:rPr>
          <w:rFonts w:asciiTheme="minorHAnsi" w:eastAsiaTheme="minorEastAsia" w:hAnsiTheme="minorHAnsi" w:cstheme="minorBidi"/>
          <w:spacing w:val="-3"/>
          <w:szCs w:val="22"/>
          <w:lang w:val="en-GB"/>
        </w:rPr>
        <w:t xml:space="preserve"> </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2"/>
          <w:szCs w:val="22"/>
          <w:lang w:val="en-GB"/>
        </w:rPr>
        <w:t>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r</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pacing w:val="1"/>
          <w:szCs w:val="22"/>
          <w:lang w:val="en-GB"/>
        </w:rPr>
        <w:t>d</w:t>
      </w:r>
      <w:r w:rsidRPr="006A3F54">
        <w:rPr>
          <w:rFonts w:asciiTheme="minorHAnsi" w:eastAsiaTheme="minorEastAsia" w:hAnsiTheme="minorHAnsi" w:cstheme="minorBidi"/>
          <w:szCs w:val="22"/>
          <w:lang w:val="en-GB"/>
        </w:rPr>
        <w:t>ir</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ctly</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zCs w:val="22"/>
          <w:lang w:val="en-GB"/>
        </w:rPr>
        <w:t>or</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nd</w:t>
      </w:r>
      <w:r w:rsidRPr="006A3F54">
        <w:rPr>
          <w:rFonts w:asciiTheme="minorHAnsi" w:eastAsiaTheme="minorEastAsia" w:hAnsiTheme="minorHAnsi" w:cstheme="minorBidi"/>
          <w:szCs w:val="22"/>
          <w:lang w:val="en-GB"/>
        </w:rPr>
        <w:t>ir</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ctly</w:t>
      </w:r>
      <w:r w:rsidRPr="006A3F54">
        <w:rPr>
          <w:rFonts w:asciiTheme="minorHAnsi" w:eastAsiaTheme="minorEastAsia" w:hAnsiTheme="minorHAnsi" w:cstheme="minorBidi"/>
          <w:spacing w:val="-4"/>
          <w:szCs w:val="22"/>
          <w:lang w:val="en-GB"/>
        </w:rPr>
        <w:t xml:space="preserve"> </w:t>
      </w:r>
      <w:r w:rsidRPr="006A3F54">
        <w:rPr>
          <w:rFonts w:asciiTheme="minorHAnsi" w:eastAsiaTheme="minorEastAsia" w:hAnsiTheme="minorHAnsi" w:cstheme="minorBidi"/>
          <w:spacing w:val="3"/>
          <w:szCs w:val="22"/>
          <w:lang w:val="en-GB"/>
        </w:rPr>
        <w:t>b</w:t>
      </w:r>
      <w:r w:rsidRPr="006A3F54">
        <w:rPr>
          <w:rFonts w:asciiTheme="minorHAnsi" w:eastAsiaTheme="minorEastAsia" w:hAnsiTheme="minorHAnsi" w:cstheme="minorBidi"/>
          <w:spacing w:val="-1"/>
          <w:szCs w:val="22"/>
          <w:lang w:val="en-GB"/>
        </w:rPr>
        <w:t>ee</w:t>
      </w:r>
      <w:r w:rsidRPr="006A3F54">
        <w:rPr>
          <w:rFonts w:asciiTheme="minorHAnsi" w:eastAsiaTheme="minorEastAsia" w:hAnsiTheme="minorHAnsi" w:cstheme="minorBidi"/>
          <w:szCs w:val="22"/>
          <w:lang w:val="en-GB"/>
        </w:rPr>
        <w:t xml:space="preserve">n </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x</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1"/>
          <w:szCs w:val="22"/>
          <w:lang w:val="en-GB"/>
        </w:rPr>
        <w:t>se</w:t>
      </w:r>
      <w:r w:rsidRPr="006A3F54">
        <w:rPr>
          <w:rFonts w:asciiTheme="minorHAnsi" w:eastAsiaTheme="minorEastAsia" w:hAnsiTheme="minorHAnsi" w:cstheme="minorBidi"/>
          <w:szCs w:val="22"/>
          <w:lang w:val="en-GB"/>
        </w:rPr>
        <w:t>d</w:t>
      </w:r>
      <w:r w:rsidRPr="006A3F54">
        <w:rPr>
          <w:rFonts w:asciiTheme="minorHAnsi" w:eastAsiaTheme="minorEastAsia" w:hAnsiTheme="minorHAnsi" w:cstheme="minorBidi"/>
          <w:spacing w:val="-8"/>
          <w:szCs w:val="22"/>
          <w:lang w:val="en-GB"/>
        </w:rPr>
        <w:t xml:space="preserve"> </w:t>
      </w:r>
      <w:r w:rsidRPr="006A3F54">
        <w:rPr>
          <w:rFonts w:asciiTheme="minorHAnsi" w:eastAsiaTheme="minorEastAsia" w:hAnsiTheme="minorHAnsi" w:cstheme="minorBidi"/>
          <w:szCs w:val="22"/>
          <w:lang w:val="en-GB"/>
        </w:rPr>
        <w:t>to</w:t>
      </w:r>
      <w:r w:rsidRPr="006A3F54">
        <w:rPr>
          <w:rFonts w:asciiTheme="minorHAnsi" w:eastAsiaTheme="minorEastAsia" w:hAnsiTheme="minorHAnsi" w:cstheme="minorBidi"/>
          <w:spacing w:val="-3"/>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nnu</w:t>
      </w:r>
      <w:r w:rsidRPr="006A3F54">
        <w:rPr>
          <w:rFonts w:asciiTheme="minorHAnsi" w:eastAsiaTheme="minorEastAsia" w:hAnsiTheme="minorHAnsi" w:cstheme="minorBidi"/>
          <w:szCs w:val="22"/>
          <w:lang w:val="en-GB"/>
        </w:rPr>
        <w:t>al</w:t>
      </w:r>
      <w:r w:rsidRPr="006A3F54">
        <w:rPr>
          <w:rFonts w:asciiTheme="minorHAnsi" w:eastAsiaTheme="minorEastAsia" w:hAnsiTheme="minorHAnsi" w:cstheme="minorBidi"/>
          <w:spacing w:val="-9"/>
          <w:szCs w:val="22"/>
          <w:lang w:val="en-GB"/>
        </w:rPr>
        <w:t xml:space="preserve"> </w:t>
      </w:r>
      <w:r w:rsidRPr="006A3F54">
        <w:rPr>
          <w:rFonts w:asciiTheme="minorHAnsi" w:eastAsiaTheme="minorEastAsia" w:hAnsiTheme="minorHAnsi" w:cstheme="minorBidi"/>
          <w:spacing w:val="1"/>
          <w:szCs w:val="22"/>
          <w:lang w:val="en-GB"/>
        </w:rPr>
        <w:t>b</w:t>
      </w:r>
      <w:r w:rsidRPr="006A3F54">
        <w:rPr>
          <w:rFonts w:asciiTheme="minorHAnsi" w:eastAsiaTheme="minorEastAsia" w:hAnsiTheme="minorHAnsi" w:cstheme="minorBidi"/>
          <w:szCs w:val="22"/>
          <w:lang w:val="en-GB"/>
        </w:rPr>
        <w:t>ri</w:t>
      </w:r>
      <w:r w:rsidRPr="006A3F54">
        <w:rPr>
          <w:rFonts w:asciiTheme="minorHAnsi" w:eastAsiaTheme="minorEastAsia" w:hAnsiTheme="minorHAnsi" w:cstheme="minorBidi"/>
          <w:spacing w:val="3"/>
          <w:szCs w:val="22"/>
          <w:lang w:val="en-GB"/>
        </w:rPr>
        <w:t>b</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ry</w:t>
      </w:r>
      <w:r w:rsidRPr="006A3F54">
        <w:rPr>
          <w:rFonts w:asciiTheme="minorHAnsi" w:eastAsiaTheme="minorEastAsia" w:hAnsiTheme="minorHAnsi" w:cstheme="minorBidi"/>
          <w:spacing w:val="-7"/>
          <w:szCs w:val="22"/>
          <w:lang w:val="en-GB"/>
        </w:rPr>
        <w:t xml:space="preserve"> </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x</w:t>
      </w:r>
      <w:r w:rsidRPr="006A3F54">
        <w:rPr>
          <w:rFonts w:asciiTheme="minorHAnsi" w:eastAsiaTheme="minorEastAsia" w:hAnsiTheme="minorHAnsi" w:cstheme="minorBidi"/>
          <w:spacing w:val="-1"/>
          <w:szCs w:val="22"/>
          <w:lang w:val="en-GB"/>
        </w:rPr>
        <w:t>pe</w:t>
      </w:r>
      <w:r w:rsidRPr="006A3F54">
        <w:rPr>
          <w:rFonts w:asciiTheme="minorHAnsi" w:eastAsiaTheme="minorEastAsia" w:hAnsiTheme="minorHAnsi" w:cstheme="minorBidi"/>
          <w:szCs w:val="22"/>
          <w:lang w:val="en-GB"/>
        </w:rPr>
        <w:t>ri</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pacing w:val="2"/>
          <w:szCs w:val="22"/>
          <w:lang w:val="en-GB"/>
        </w:rPr>
        <w:t>c</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s</w:t>
      </w:r>
      <w:r w:rsidRPr="006A3F54">
        <w:rPr>
          <w:rFonts w:asciiTheme="minorHAnsi" w:eastAsiaTheme="minorEastAsia" w:hAnsiTheme="minorHAnsi" w:cstheme="minorBidi"/>
          <w:spacing w:val="-13"/>
          <w:szCs w:val="22"/>
          <w:lang w:val="en-GB"/>
        </w:rPr>
        <w:t xml:space="preserve"> </w:t>
      </w:r>
      <w:r w:rsidRPr="006A3F54">
        <w:rPr>
          <w:rFonts w:asciiTheme="minorHAnsi" w:eastAsiaTheme="minorEastAsia" w:hAnsiTheme="minorHAnsi" w:cstheme="minorBidi"/>
          <w:spacing w:val="-1"/>
          <w:szCs w:val="22"/>
          <w:lang w:val="en-GB"/>
        </w:rPr>
        <w:t>w</w:t>
      </w:r>
      <w:r w:rsidRPr="006A3F54">
        <w:rPr>
          <w:rFonts w:asciiTheme="minorHAnsi" w:eastAsiaTheme="minorEastAsia" w:hAnsiTheme="minorHAnsi" w:cstheme="minorBidi"/>
          <w:szCs w:val="22"/>
          <w:lang w:val="en-GB"/>
        </w:rPr>
        <w:t>ith</w:t>
      </w:r>
      <w:r w:rsidRPr="006A3F54">
        <w:rPr>
          <w:rFonts w:asciiTheme="minorHAnsi" w:eastAsiaTheme="minorEastAsia" w:hAnsiTheme="minorHAnsi" w:cstheme="minorBidi"/>
          <w:spacing w:val="-5"/>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pacing w:val="1"/>
          <w:szCs w:val="22"/>
          <w:lang w:val="en-GB"/>
        </w:rPr>
        <w:t>pub</w:t>
      </w:r>
      <w:r w:rsidRPr="006A3F54">
        <w:rPr>
          <w:rFonts w:asciiTheme="minorHAnsi" w:eastAsiaTheme="minorEastAsia" w:hAnsiTheme="minorHAnsi" w:cstheme="minorBidi"/>
          <w:szCs w:val="22"/>
          <w:lang w:val="en-GB"/>
        </w:rPr>
        <w:t>lic</w:t>
      </w:r>
      <w:r w:rsidRPr="006A3F54">
        <w:rPr>
          <w:rFonts w:asciiTheme="minorHAnsi" w:eastAsiaTheme="minorEastAsia" w:hAnsiTheme="minorHAnsi" w:cstheme="minorBidi"/>
          <w:spacing w:val="-7"/>
          <w:szCs w:val="22"/>
          <w:lang w:val="en-GB"/>
        </w:rPr>
        <w:t xml:space="preserve"> </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1"/>
          <w:szCs w:val="22"/>
          <w:lang w:val="en-GB"/>
        </w:rPr>
        <w:t>ff</w:t>
      </w:r>
      <w:r w:rsidRPr="006A3F54">
        <w:rPr>
          <w:rFonts w:asciiTheme="minorHAnsi" w:eastAsiaTheme="minorEastAsia" w:hAnsiTheme="minorHAnsi" w:cstheme="minorBidi"/>
          <w:szCs w:val="22"/>
          <w:lang w:val="en-GB"/>
        </w:rPr>
        <w:t>icial.</w:t>
      </w:r>
      <w:r w:rsidRPr="006A3F54">
        <w:rPr>
          <w:rStyle w:val="FootnoteReference"/>
          <w:rFonts w:asciiTheme="minorHAnsi" w:eastAsiaTheme="minorEastAsia" w:hAnsiTheme="minorHAnsi" w:cstheme="minorBidi"/>
          <w:szCs w:val="22"/>
          <w:lang w:val="en-GB"/>
        </w:rPr>
        <w:footnoteReference w:id="7"/>
      </w:r>
      <w:r w:rsidRPr="006A3F54">
        <w:rPr>
          <w:rFonts w:asciiTheme="minorHAnsi" w:eastAsiaTheme="minorEastAsia" w:hAnsiTheme="minorHAnsi" w:cstheme="minorBidi"/>
          <w:szCs w:val="22"/>
          <w:lang w:val="en-GB"/>
        </w:rPr>
        <w:t xml:space="preserve"> </w:t>
      </w:r>
      <w:r w:rsidRPr="006A3F54">
        <w:rPr>
          <w:rFonts w:asciiTheme="minorHAnsi" w:eastAsiaTheme="minorEastAsia" w:hAnsiTheme="minorHAnsi" w:cstheme="minorBidi"/>
          <w:i/>
          <w:iCs/>
          <w:szCs w:val="22"/>
          <w:lang w:val="en-GB"/>
        </w:rPr>
        <w:t xml:space="preserve"> </w:t>
      </w:r>
      <w:r w:rsidRPr="006A3F54">
        <w:rPr>
          <w:rFonts w:asciiTheme="minorHAnsi" w:eastAsiaTheme="minorEastAsia" w:hAnsiTheme="minorHAnsi" w:cstheme="minorBidi"/>
          <w:szCs w:val="22"/>
          <w:lang w:val="en-GB"/>
        </w:rPr>
        <w:t>Bu</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ne</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s a</w:t>
      </w:r>
      <w:r w:rsidRPr="006A3F54">
        <w:rPr>
          <w:rFonts w:asciiTheme="minorHAnsi" w:eastAsiaTheme="minorEastAsia" w:hAnsiTheme="minorHAnsi" w:cstheme="minorBidi"/>
          <w:spacing w:val="3"/>
          <w:szCs w:val="22"/>
          <w:lang w:val="en-GB"/>
        </w:rPr>
        <w:t>l</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7"/>
          <w:szCs w:val="22"/>
          <w:lang w:val="en-GB"/>
        </w:rPr>
        <w:t xml:space="preserve"> </w:t>
      </w:r>
      <w:r w:rsidRPr="006A3F54">
        <w:rPr>
          <w:rFonts w:asciiTheme="minorHAnsi" w:eastAsiaTheme="minorEastAsia" w:hAnsiTheme="minorHAnsi" w:cstheme="minorBidi"/>
          <w:szCs w:val="22"/>
          <w:lang w:val="en-GB"/>
        </w:rPr>
        <w:t>cl</w:t>
      </w:r>
      <w:r w:rsidRPr="006A3F54">
        <w:rPr>
          <w:rFonts w:asciiTheme="minorHAnsi" w:eastAsiaTheme="minorEastAsia" w:hAnsiTheme="minorHAnsi" w:cstheme="minorBidi"/>
          <w:spacing w:val="3"/>
          <w:szCs w:val="22"/>
          <w:lang w:val="en-GB"/>
        </w:rPr>
        <w:t>a</w:t>
      </w:r>
      <w:r w:rsidRPr="006A3F54">
        <w:rPr>
          <w:rFonts w:asciiTheme="minorHAnsi" w:eastAsiaTheme="minorEastAsia" w:hAnsiTheme="minorHAnsi" w:cstheme="minorBidi"/>
          <w:szCs w:val="22"/>
          <w:lang w:val="en-GB"/>
        </w:rPr>
        <w:t>im</w:t>
      </w:r>
      <w:r w:rsidRPr="006A3F54">
        <w:rPr>
          <w:rFonts w:asciiTheme="minorHAnsi" w:eastAsiaTheme="minorEastAsia" w:hAnsiTheme="minorHAnsi" w:cstheme="minorBidi"/>
          <w:spacing w:val="5"/>
          <w:szCs w:val="22"/>
          <w:lang w:val="en-GB"/>
        </w:rPr>
        <w:t xml:space="preserve"> </w:t>
      </w:r>
      <w:r w:rsidRPr="006A3F54">
        <w:rPr>
          <w:rFonts w:asciiTheme="minorHAnsi" w:eastAsiaTheme="minorEastAsia" w:hAnsiTheme="minorHAnsi" w:cstheme="minorBidi"/>
          <w:szCs w:val="22"/>
          <w:lang w:val="en-GB"/>
        </w:rPr>
        <w:t>to</w:t>
      </w:r>
      <w:r w:rsidRPr="006A3F54">
        <w:rPr>
          <w:rFonts w:asciiTheme="minorHAnsi" w:eastAsiaTheme="minorEastAsia" w:hAnsiTheme="minorHAnsi" w:cstheme="minorBidi"/>
          <w:spacing w:val="9"/>
          <w:szCs w:val="22"/>
          <w:lang w:val="en-GB"/>
        </w:rPr>
        <w:t xml:space="preserve"> </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pacing w:val="3"/>
          <w:szCs w:val="22"/>
          <w:lang w:val="en-GB"/>
        </w:rPr>
        <w:t>a</w:t>
      </w:r>
      <w:r w:rsidRPr="006A3F54">
        <w:rPr>
          <w:rFonts w:asciiTheme="minorHAnsi" w:eastAsiaTheme="minorEastAsia" w:hAnsiTheme="minorHAnsi" w:cstheme="minorBidi"/>
          <w:spacing w:val="-1"/>
          <w:szCs w:val="22"/>
          <w:lang w:val="en-GB"/>
        </w:rPr>
        <w:t>v</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7"/>
          <w:szCs w:val="22"/>
          <w:lang w:val="en-GB"/>
        </w:rPr>
        <w:t xml:space="preserve"> </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x</w:t>
      </w:r>
      <w:r w:rsidRPr="006A3F54">
        <w:rPr>
          <w:rFonts w:asciiTheme="minorHAnsi" w:eastAsiaTheme="minorEastAsia" w:hAnsiTheme="minorHAnsi" w:cstheme="minorBidi"/>
          <w:spacing w:val="1"/>
          <w:szCs w:val="22"/>
          <w:lang w:val="en-GB"/>
        </w:rPr>
        <w:t>p</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r</w:t>
      </w:r>
      <w:r w:rsidRPr="006A3F54">
        <w:rPr>
          <w:rFonts w:asciiTheme="minorHAnsi" w:eastAsiaTheme="minorEastAsia" w:hAnsiTheme="minorHAnsi" w:cstheme="minorBidi"/>
          <w:spacing w:val="2"/>
          <w:szCs w:val="22"/>
          <w:lang w:val="en-GB"/>
        </w:rPr>
        <w:t>i</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c</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 xml:space="preserve">d </w:t>
      </w:r>
      <w:r w:rsidRPr="006A3F54">
        <w:rPr>
          <w:rFonts w:asciiTheme="minorHAnsi" w:eastAsiaTheme="minorEastAsia" w:hAnsiTheme="minorHAnsi" w:cstheme="minorBidi"/>
          <w:spacing w:val="1"/>
          <w:szCs w:val="22"/>
          <w:lang w:val="en-GB"/>
        </w:rPr>
        <w:t>b</w:t>
      </w:r>
      <w:r w:rsidRPr="006A3F54">
        <w:rPr>
          <w:rFonts w:asciiTheme="minorHAnsi" w:eastAsiaTheme="minorEastAsia" w:hAnsiTheme="minorHAnsi" w:cstheme="minorBidi"/>
          <w:szCs w:val="22"/>
          <w:lang w:val="en-GB"/>
        </w:rPr>
        <w:t>ri</w:t>
      </w:r>
      <w:r w:rsidRPr="006A3F54">
        <w:rPr>
          <w:rFonts w:asciiTheme="minorHAnsi" w:eastAsiaTheme="minorEastAsia" w:hAnsiTheme="minorHAnsi" w:cstheme="minorBidi"/>
          <w:spacing w:val="1"/>
          <w:szCs w:val="22"/>
          <w:lang w:val="en-GB"/>
        </w:rPr>
        <w:t>b</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r</w:t>
      </w:r>
      <w:r w:rsidRPr="006A3F54">
        <w:rPr>
          <w:rFonts w:asciiTheme="minorHAnsi" w:eastAsiaTheme="minorEastAsia" w:hAnsiTheme="minorHAnsi" w:cstheme="minorBidi"/>
          <w:spacing w:val="1"/>
          <w:szCs w:val="22"/>
          <w:lang w:val="en-GB"/>
        </w:rPr>
        <w:t>y</w:t>
      </w:r>
      <w:r w:rsidRPr="006A3F54">
        <w:rPr>
          <w:rFonts w:asciiTheme="minorHAnsi" w:eastAsiaTheme="minorEastAsia" w:hAnsiTheme="minorHAnsi" w:cstheme="minorBidi"/>
          <w:szCs w:val="22"/>
          <w:lang w:val="en-GB"/>
        </w:rPr>
        <w:t>:</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zCs w:val="22"/>
          <w:lang w:val="en-GB"/>
        </w:rPr>
        <w:t>11%</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pacing w:val="3"/>
          <w:szCs w:val="22"/>
          <w:lang w:val="en-GB"/>
        </w:rPr>
        <w:t>o</w:t>
      </w:r>
      <w:r w:rsidRPr="006A3F54">
        <w:rPr>
          <w:rFonts w:asciiTheme="minorHAnsi" w:eastAsiaTheme="minorEastAsia" w:hAnsiTheme="minorHAnsi" w:cstheme="minorBidi"/>
          <w:szCs w:val="22"/>
          <w:lang w:val="en-GB"/>
        </w:rPr>
        <w:t>f 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3"/>
          <w:szCs w:val="22"/>
          <w:lang w:val="en-GB"/>
        </w:rPr>
        <w:t xml:space="preserve"> </w:t>
      </w:r>
      <w:r w:rsidRPr="006A3F54">
        <w:rPr>
          <w:rFonts w:asciiTheme="minorHAnsi" w:eastAsiaTheme="minorEastAsia" w:hAnsiTheme="minorHAnsi" w:cstheme="minorBidi"/>
          <w:spacing w:val="-1"/>
          <w:szCs w:val="22"/>
          <w:lang w:val="en-GB"/>
        </w:rPr>
        <w:t>w</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5"/>
          <w:szCs w:val="22"/>
          <w:lang w:val="en-GB"/>
        </w:rPr>
        <w:t xml:space="preserve"> </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2"/>
          <w:szCs w:val="22"/>
          <w:lang w:val="en-GB"/>
        </w:rPr>
        <w:t>v</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4"/>
          <w:szCs w:val="22"/>
          <w:lang w:val="en-GB"/>
        </w:rPr>
        <w:t xml:space="preserve"> </w:t>
      </w:r>
      <w:r w:rsidRPr="006A3F54">
        <w:rPr>
          <w:rFonts w:asciiTheme="minorHAnsi" w:eastAsiaTheme="minorEastAsia" w:hAnsiTheme="minorHAnsi" w:cstheme="minorBidi"/>
          <w:szCs w:val="22"/>
          <w:lang w:val="en-GB"/>
        </w:rPr>
        <w:t>co</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a</w:t>
      </w:r>
      <w:r w:rsidRPr="006A3F54">
        <w:rPr>
          <w:rFonts w:asciiTheme="minorHAnsi" w:eastAsiaTheme="minorEastAsia" w:hAnsiTheme="minorHAnsi" w:cstheme="minorBidi"/>
          <w:szCs w:val="22"/>
          <w:lang w:val="en-GB"/>
        </w:rPr>
        <w:t>c</w:t>
      </w:r>
      <w:r w:rsidRPr="006A3F54">
        <w:rPr>
          <w:rFonts w:asciiTheme="minorHAnsi" w:eastAsiaTheme="minorEastAsia" w:hAnsiTheme="minorHAnsi" w:cstheme="minorBidi"/>
          <w:spacing w:val="2"/>
          <w:szCs w:val="22"/>
          <w:lang w:val="en-GB"/>
        </w:rPr>
        <w:t>t</w:t>
      </w:r>
      <w:r w:rsidRPr="006A3F54">
        <w:rPr>
          <w:rFonts w:asciiTheme="minorHAnsi" w:eastAsiaTheme="minorEastAsia" w:hAnsiTheme="minorHAnsi" w:cstheme="minorBidi"/>
          <w:szCs w:val="22"/>
          <w:lang w:val="en-GB"/>
        </w:rPr>
        <w:t xml:space="preserve">s </w:t>
      </w:r>
      <w:r w:rsidRPr="006A3F54">
        <w:rPr>
          <w:rFonts w:asciiTheme="minorHAnsi" w:eastAsiaTheme="minorEastAsia" w:hAnsiTheme="minorHAnsi" w:cstheme="minorBidi"/>
          <w:spacing w:val="-1"/>
          <w:szCs w:val="22"/>
          <w:lang w:val="en-GB"/>
        </w:rPr>
        <w:t>w</w:t>
      </w:r>
      <w:r w:rsidRPr="006A3F54">
        <w:rPr>
          <w:rFonts w:asciiTheme="minorHAnsi" w:eastAsiaTheme="minorEastAsia" w:hAnsiTheme="minorHAnsi" w:cstheme="minorBidi"/>
          <w:spacing w:val="2"/>
          <w:szCs w:val="22"/>
          <w:lang w:val="en-GB"/>
        </w:rPr>
        <w:t>i</w:t>
      </w:r>
      <w:r w:rsidRPr="006A3F54">
        <w:rPr>
          <w:rFonts w:asciiTheme="minorHAnsi" w:eastAsiaTheme="minorEastAsia" w:hAnsiTheme="minorHAnsi" w:cstheme="minorBidi"/>
          <w:szCs w:val="22"/>
          <w:lang w:val="en-GB"/>
        </w:rPr>
        <w:t>th</w:t>
      </w:r>
      <w:r w:rsidRPr="006A3F54">
        <w:rPr>
          <w:rFonts w:asciiTheme="minorHAnsi" w:eastAsiaTheme="minorEastAsia" w:hAnsiTheme="minorHAnsi" w:cstheme="minorBidi"/>
          <w:spacing w:val="6"/>
          <w:szCs w:val="22"/>
          <w:lang w:val="en-GB"/>
        </w:rPr>
        <w:t xml:space="preserve"> </w:t>
      </w:r>
      <w:r w:rsidRPr="006A3F54">
        <w:rPr>
          <w:rFonts w:asciiTheme="minorHAnsi" w:eastAsiaTheme="minorEastAsia" w:hAnsiTheme="minorHAnsi" w:cstheme="minorBidi"/>
          <w:szCs w:val="22"/>
          <w:lang w:val="en-GB"/>
        </w:rPr>
        <w:t>t</w:t>
      </w:r>
      <w:r w:rsidRPr="006A3F54">
        <w:rPr>
          <w:rFonts w:asciiTheme="minorHAnsi" w:eastAsiaTheme="minorEastAsia" w:hAnsiTheme="minorHAnsi" w:cstheme="minorBidi"/>
          <w:spacing w:val="1"/>
          <w:szCs w:val="22"/>
          <w:lang w:val="en-GB"/>
        </w:rPr>
        <w:t>h</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5"/>
          <w:szCs w:val="22"/>
          <w:lang w:val="en-GB"/>
        </w:rPr>
        <w:t xml:space="preserve"> </w:t>
      </w:r>
      <w:r w:rsidRPr="006A3F54">
        <w:rPr>
          <w:rFonts w:asciiTheme="minorHAnsi" w:eastAsiaTheme="minorEastAsia" w:hAnsiTheme="minorHAnsi" w:cstheme="minorBidi"/>
          <w:spacing w:val="1"/>
          <w:szCs w:val="22"/>
          <w:lang w:val="en-GB"/>
        </w:rPr>
        <w:t>pub</w:t>
      </w:r>
      <w:r w:rsidRPr="006A3F54">
        <w:rPr>
          <w:rFonts w:asciiTheme="minorHAnsi" w:eastAsiaTheme="minorEastAsia" w:hAnsiTheme="minorHAnsi" w:cstheme="minorBidi"/>
          <w:szCs w:val="22"/>
          <w:lang w:val="en-GB"/>
        </w:rPr>
        <w:t>lic</w:t>
      </w:r>
      <w:r w:rsidRPr="006A3F54">
        <w:rPr>
          <w:rFonts w:asciiTheme="minorHAnsi" w:eastAsiaTheme="minorEastAsia" w:hAnsiTheme="minorHAnsi" w:cstheme="minorBidi"/>
          <w:spacing w:val="3"/>
          <w:szCs w:val="22"/>
          <w:lang w:val="en-GB"/>
        </w:rPr>
        <w:t xml:space="preserve"> </w:t>
      </w:r>
      <w:r w:rsidRPr="006A3F54">
        <w:rPr>
          <w:rFonts w:asciiTheme="minorHAnsi" w:eastAsiaTheme="minorEastAsia" w:hAnsiTheme="minorHAnsi" w:cstheme="minorBidi"/>
          <w:spacing w:val="6"/>
          <w:szCs w:val="22"/>
          <w:lang w:val="en-GB"/>
        </w:rPr>
        <w:t>a</w:t>
      </w:r>
      <w:r w:rsidRPr="006A3F54">
        <w:rPr>
          <w:rFonts w:asciiTheme="minorHAnsi" w:eastAsiaTheme="minorEastAsia" w:hAnsiTheme="minorHAnsi" w:cstheme="minorBidi"/>
          <w:spacing w:val="1"/>
          <w:szCs w:val="22"/>
          <w:lang w:val="en-GB"/>
        </w:rPr>
        <w:t>d</w:t>
      </w:r>
      <w:r w:rsidRPr="006A3F54">
        <w:rPr>
          <w:rFonts w:asciiTheme="minorHAnsi" w:eastAsiaTheme="minorEastAsia" w:hAnsiTheme="minorHAnsi" w:cstheme="minorBidi"/>
          <w:spacing w:val="-1"/>
          <w:szCs w:val="22"/>
          <w:lang w:val="en-GB"/>
        </w:rPr>
        <w:t>m</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tr</w:t>
      </w:r>
      <w:r w:rsidRPr="006A3F54">
        <w:rPr>
          <w:rFonts w:asciiTheme="minorHAnsi" w:eastAsiaTheme="minorEastAsia" w:hAnsiTheme="minorHAnsi" w:cstheme="minorBidi"/>
          <w:spacing w:val="1"/>
          <w:szCs w:val="22"/>
          <w:lang w:val="en-GB"/>
        </w:rPr>
        <w:t>a</w:t>
      </w:r>
      <w:r w:rsidRPr="006A3F54">
        <w:rPr>
          <w:rFonts w:asciiTheme="minorHAnsi" w:eastAsiaTheme="minorEastAsia" w:hAnsiTheme="minorHAnsi" w:cstheme="minorBidi"/>
          <w:szCs w:val="22"/>
          <w:lang w:val="en-GB"/>
        </w:rPr>
        <w:t>ti</w:t>
      </w:r>
      <w:r w:rsidRPr="006A3F54">
        <w:rPr>
          <w:rFonts w:asciiTheme="minorHAnsi" w:eastAsiaTheme="minorEastAsia" w:hAnsiTheme="minorHAnsi" w:cstheme="minorBidi"/>
          <w:spacing w:val="1"/>
          <w:szCs w:val="22"/>
          <w:lang w:val="en-GB"/>
        </w:rPr>
        <w:t>o</w:t>
      </w:r>
      <w:r w:rsidRPr="006A3F54">
        <w:rPr>
          <w:rFonts w:asciiTheme="minorHAnsi" w:eastAsiaTheme="minorEastAsia" w:hAnsiTheme="minorHAnsi" w:cstheme="minorBidi"/>
          <w:szCs w:val="22"/>
          <w:lang w:val="en-GB"/>
        </w:rPr>
        <w:t>n claim</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zCs w:val="22"/>
          <w:lang w:val="en-GB"/>
        </w:rPr>
        <w:t>to</w:t>
      </w:r>
      <w:r w:rsidRPr="006A3F54">
        <w:rPr>
          <w:rFonts w:asciiTheme="minorHAnsi" w:eastAsiaTheme="minorEastAsia" w:hAnsiTheme="minorHAnsi" w:cstheme="minorBidi"/>
          <w:spacing w:val="1"/>
          <w:szCs w:val="22"/>
          <w:lang w:val="en-GB"/>
        </w:rPr>
        <w:t xml:space="preserve"> p</w:t>
      </w:r>
      <w:r w:rsidRPr="006A3F54">
        <w:rPr>
          <w:rFonts w:asciiTheme="minorHAnsi" w:eastAsiaTheme="minorEastAsia" w:hAnsiTheme="minorHAnsi" w:cstheme="minorBidi"/>
          <w:szCs w:val="22"/>
          <w:lang w:val="en-GB"/>
        </w:rPr>
        <w:t>ay</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zCs w:val="22"/>
          <w:lang w:val="en-GB"/>
        </w:rPr>
        <w:t>at</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zCs w:val="22"/>
          <w:lang w:val="en-GB"/>
        </w:rPr>
        <w:t>l</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ast</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1"/>
          <w:szCs w:val="22"/>
          <w:lang w:val="en-GB"/>
        </w:rPr>
        <w:t xml:space="preserve"> </w:t>
      </w:r>
      <w:r w:rsidRPr="006A3F54">
        <w:rPr>
          <w:rFonts w:asciiTheme="minorHAnsi" w:eastAsiaTheme="minorEastAsia" w:hAnsiTheme="minorHAnsi" w:cstheme="minorBidi"/>
          <w:spacing w:val="1"/>
          <w:szCs w:val="22"/>
          <w:lang w:val="en-GB"/>
        </w:rPr>
        <w:t>b</w:t>
      </w:r>
      <w:r w:rsidRPr="006A3F54">
        <w:rPr>
          <w:rFonts w:asciiTheme="minorHAnsi" w:eastAsiaTheme="minorEastAsia" w:hAnsiTheme="minorHAnsi" w:cstheme="minorBidi"/>
          <w:szCs w:val="22"/>
          <w:lang w:val="en-GB"/>
        </w:rPr>
        <w:t>ri</w:t>
      </w:r>
      <w:r w:rsidRPr="006A3F54">
        <w:rPr>
          <w:rFonts w:asciiTheme="minorHAnsi" w:eastAsiaTheme="minorEastAsia" w:hAnsiTheme="minorHAnsi" w:cstheme="minorBidi"/>
          <w:spacing w:val="1"/>
          <w:szCs w:val="22"/>
          <w:lang w:val="en-GB"/>
        </w:rPr>
        <w:t>b</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nnu</w:t>
      </w:r>
      <w:r w:rsidRPr="006A3F54">
        <w:rPr>
          <w:rFonts w:asciiTheme="minorHAnsi" w:eastAsiaTheme="minorEastAsia" w:hAnsiTheme="minorHAnsi" w:cstheme="minorBidi"/>
          <w:szCs w:val="22"/>
          <w:lang w:val="en-GB"/>
        </w:rPr>
        <w:t>ally</w:t>
      </w:r>
      <w:r w:rsidRPr="006A3F54">
        <w:rPr>
          <w:rFonts w:asciiTheme="minorHAnsi" w:eastAsiaTheme="minorEastAsia" w:hAnsiTheme="minorHAnsi" w:cstheme="minorBidi"/>
          <w:spacing w:val="-3"/>
          <w:szCs w:val="22"/>
          <w:lang w:val="en-GB"/>
        </w:rPr>
        <w:t xml:space="preserve"> </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 xml:space="preserve">d </w:t>
      </w:r>
      <w:r w:rsidRPr="006A3F54">
        <w:rPr>
          <w:rFonts w:asciiTheme="minorHAnsi" w:eastAsiaTheme="minorEastAsia" w:hAnsiTheme="minorHAnsi" w:cstheme="minorBidi"/>
          <w:spacing w:val="-1"/>
          <w:szCs w:val="22"/>
          <w:lang w:val="en-GB"/>
        </w:rPr>
        <w:t>m</w:t>
      </w:r>
      <w:r w:rsidRPr="006A3F54">
        <w:rPr>
          <w:rFonts w:asciiTheme="minorHAnsi" w:eastAsiaTheme="minorEastAsia" w:hAnsiTheme="minorHAnsi" w:cstheme="minorBidi"/>
          <w:szCs w:val="22"/>
          <w:lang w:val="en-GB"/>
        </w:rPr>
        <w:t>a</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y</w:t>
      </w:r>
      <w:r w:rsidRPr="006A3F54">
        <w:rPr>
          <w:rFonts w:asciiTheme="minorHAnsi" w:eastAsiaTheme="minorEastAsia" w:hAnsiTheme="minorHAnsi" w:cstheme="minorBidi"/>
          <w:spacing w:val="-2"/>
          <w:szCs w:val="22"/>
          <w:lang w:val="en-GB"/>
        </w:rPr>
        <w:t xml:space="preserve"> </w:t>
      </w:r>
      <w:r w:rsidRPr="006A3F54">
        <w:rPr>
          <w:rFonts w:asciiTheme="minorHAnsi" w:eastAsiaTheme="minorEastAsia" w:hAnsiTheme="minorHAnsi" w:cstheme="minorBidi"/>
          <w:spacing w:val="-1"/>
          <w:szCs w:val="22"/>
          <w:lang w:val="en-GB"/>
        </w:rPr>
        <w:t>me</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ti</w:t>
      </w:r>
      <w:r w:rsidRPr="006A3F54">
        <w:rPr>
          <w:rFonts w:asciiTheme="minorHAnsi" w:eastAsiaTheme="minorEastAsia" w:hAnsiTheme="minorHAnsi" w:cstheme="minorBidi"/>
          <w:spacing w:val="1"/>
          <w:szCs w:val="22"/>
          <w:lang w:val="en-GB"/>
        </w:rPr>
        <w:t>o</w:t>
      </w:r>
      <w:r w:rsidRPr="006A3F54">
        <w:rPr>
          <w:rFonts w:asciiTheme="minorHAnsi" w:eastAsiaTheme="minorEastAsia" w:hAnsiTheme="minorHAnsi" w:cstheme="minorBidi"/>
          <w:szCs w:val="22"/>
          <w:lang w:val="en-GB"/>
        </w:rPr>
        <w:t xml:space="preserve">n </w:t>
      </w:r>
      <w:r w:rsidRPr="006A3F54">
        <w:rPr>
          <w:rFonts w:asciiTheme="minorHAnsi" w:eastAsiaTheme="minorEastAsia" w:hAnsiTheme="minorHAnsi" w:cstheme="minorBidi"/>
          <w:spacing w:val="1"/>
          <w:szCs w:val="22"/>
          <w:lang w:val="en-GB"/>
        </w:rPr>
        <w:t>d</w:t>
      </w:r>
      <w:r w:rsidRPr="006A3F54">
        <w:rPr>
          <w:rFonts w:asciiTheme="minorHAnsi" w:eastAsiaTheme="minorEastAsia" w:hAnsiTheme="minorHAnsi" w:cstheme="minorBidi"/>
          <w:szCs w:val="22"/>
          <w:lang w:val="en-GB"/>
        </w:rPr>
        <w:t>oi</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zCs w:val="22"/>
          <w:lang w:val="en-GB"/>
        </w:rPr>
        <w:t>g</w:t>
      </w:r>
      <w:r w:rsidRPr="006A3F54">
        <w:rPr>
          <w:rFonts w:asciiTheme="minorHAnsi" w:eastAsiaTheme="minorEastAsia" w:hAnsiTheme="minorHAnsi" w:cstheme="minorBidi"/>
          <w:spacing w:val="-12"/>
          <w:szCs w:val="22"/>
          <w:lang w:val="en-GB"/>
        </w:rPr>
        <w:t xml:space="preserve"> </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o</w:t>
      </w:r>
      <w:r w:rsidRPr="006A3F54">
        <w:rPr>
          <w:rFonts w:asciiTheme="minorHAnsi" w:eastAsiaTheme="minorEastAsia" w:hAnsiTheme="minorHAnsi" w:cstheme="minorBidi"/>
          <w:spacing w:val="-8"/>
          <w:szCs w:val="22"/>
          <w:lang w:val="en-GB"/>
        </w:rPr>
        <w:t xml:space="preserve"> </w:t>
      </w:r>
      <w:r w:rsidRPr="006A3F54">
        <w:rPr>
          <w:rFonts w:asciiTheme="minorHAnsi" w:eastAsiaTheme="minorEastAsia" w:hAnsiTheme="minorHAnsi" w:cstheme="minorBidi"/>
          <w:spacing w:val="-1"/>
          <w:szCs w:val="22"/>
          <w:lang w:val="en-GB"/>
        </w:rPr>
        <w:t>w</w:t>
      </w:r>
      <w:r w:rsidRPr="006A3F54">
        <w:rPr>
          <w:rFonts w:asciiTheme="minorHAnsi" w:eastAsiaTheme="minorEastAsia" w:hAnsiTheme="minorHAnsi" w:cstheme="minorBidi"/>
          <w:szCs w:val="22"/>
          <w:lang w:val="en-GB"/>
        </w:rPr>
        <w:t>ith</w:t>
      </w:r>
      <w:r w:rsidRPr="006A3F54">
        <w:rPr>
          <w:rFonts w:asciiTheme="minorHAnsi" w:eastAsiaTheme="minorEastAsia" w:hAnsiTheme="minorHAnsi" w:cstheme="minorBidi"/>
          <w:spacing w:val="-10"/>
          <w:szCs w:val="22"/>
          <w:lang w:val="en-GB"/>
        </w:rPr>
        <w:t xml:space="preserve"> </w:t>
      </w:r>
      <w:r w:rsidRPr="006A3F54">
        <w:rPr>
          <w:rFonts w:asciiTheme="minorHAnsi" w:eastAsiaTheme="minorEastAsia" w:hAnsiTheme="minorHAnsi" w:cstheme="minorBidi"/>
          <w:szCs w:val="22"/>
          <w:lang w:val="en-GB"/>
        </w:rPr>
        <w:t>co</w:t>
      </w:r>
      <w:r w:rsidRPr="006A3F54">
        <w:rPr>
          <w:rFonts w:asciiTheme="minorHAnsi" w:eastAsiaTheme="minorEastAsia" w:hAnsiTheme="minorHAnsi" w:cstheme="minorBidi"/>
          <w:spacing w:val="1"/>
          <w:szCs w:val="22"/>
          <w:lang w:val="en-GB"/>
        </w:rPr>
        <w:t>n</w:t>
      </w:r>
      <w:r w:rsidRPr="006A3F54">
        <w:rPr>
          <w:rFonts w:asciiTheme="minorHAnsi" w:eastAsiaTheme="minorEastAsia" w:hAnsiTheme="minorHAnsi" w:cstheme="minorBidi"/>
          <w:spacing w:val="-1"/>
          <w:szCs w:val="22"/>
          <w:lang w:val="en-GB"/>
        </w:rPr>
        <w:t>s</w:t>
      </w:r>
      <w:r w:rsidRPr="006A3F54">
        <w:rPr>
          <w:rFonts w:asciiTheme="minorHAnsi" w:eastAsiaTheme="minorEastAsia" w:hAnsiTheme="minorHAnsi" w:cstheme="minorBidi"/>
          <w:szCs w:val="22"/>
          <w:lang w:val="en-GB"/>
        </w:rPr>
        <w:t>i</w:t>
      </w:r>
      <w:r w:rsidRPr="006A3F54">
        <w:rPr>
          <w:rFonts w:asciiTheme="minorHAnsi" w:eastAsiaTheme="minorEastAsia" w:hAnsiTheme="minorHAnsi" w:cstheme="minorBidi"/>
          <w:spacing w:val="1"/>
          <w:szCs w:val="22"/>
          <w:lang w:val="en-GB"/>
        </w:rPr>
        <w:t>d</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zCs w:val="22"/>
          <w:lang w:val="en-GB"/>
        </w:rPr>
        <w:t>ra</w:t>
      </w:r>
      <w:r w:rsidRPr="006A3F54">
        <w:rPr>
          <w:rFonts w:asciiTheme="minorHAnsi" w:eastAsiaTheme="minorEastAsia" w:hAnsiTheme="minorHAnsi" w:cstheme="minorBidi"/>
          <w:spacing w:val="1"/>
          <w:szCs w:val="22"/>
          <w:lang w:val="en-GB"/>
        </w:rPr>
        <w:t>b</w:t>
      </w:r>
      <w:r w:rsidRPr="006A3F54">
        <w:rPr>
          <w:rFonts w:asciiTheme="minorHAnsi" w:eastAsiaTheme="minorEastAsia" w:hAnsiTheme="minorHAnsi" w:cstheme="minorBidi"/>
          <w:spacing w:val="2"/>
          <w:szCs w:val="22"/>
          <w:lang w:val="en-GB"/>
        </w:rPr>
        <w:t>l</w:t>
      </w:r>
      <w:r w:rsidRPr="006A3F54">
        <w:rPr>
          <w:rFonts w:asciiTheme="minorHAnsi" w:eastAsiaTheme="minorEastAsia" w:hAnsiTheme="minorHAnsi" w:cstheme="minorBidi"/>
          <w:szCs w:val="22"/>
          <w:lang w:val="en-GB"/>
        </w:rPr>
        <w:t>e</w:t>
      </w:r>
      <w:r w:rsidRPr="006A3F54">
        <w:rPr>
          <w:rFonts w:asciiTheme="minorHAnsi" w:eastAsiaTheme="minorEastAsia" w:hAnsiTheme="minorHAnsi" w:cstheme="minorBidi"/>
          <w:spacing w:val="-17"/>
          <w:szCs w:val="22"/>
          <w:lang w:val="en-GB"/>
        </w:rPr>
        <w:t xml:space="preserve"> </w:t>
      </w:r>
      <w:r w:rsidRPr="006A3F54">
        <w:rPr>
          <w:rFonts w:asciiTheme="minorHAnsi" w:eastAsiaTheme="minorEastAsia" w:hAnsiTheme="minorHAnsi" w:cstheme="minorBidi"/>
          <w:szCs w:val="22"/>
          <w:lang w:val="en-GB"/>
        </w:rPr>
        <w:t>r</w:t>
      </w:r>
      <w:r w:rsidRPr="006A3F54">
        <w:rPr>
          <w:rFonts w:asciiTheme="minorHAnsi" w:eastAsiaTheme="minorEastAsia" w:hAnsiTheme="minorHAnsi" w:cstheme="minorBidi"/>
          <w:spacing w:val="-1"/>
          <w:szCs w:val="22"/>
          <w:lang w:val="en-GB"/>
        </w:rPr>
        <w:t>e</w:t>
      </w:r>
      <w:r w:rsidRPr="006A3F54">
        <w:rPr>
          <w:rFonts w:asciiTheme="minorHAnsi" w:eastAsiaTheme="minorEastAsia" w:hAnsiTheme="minorHAnsi" w:cstheme="minorBidi"/>
          <w:spacing w:val="2"/>
          <w:szCs w:val="22"/>
          <w:lang w:val="en-GB"/>
        </w:rPr>
        <w:t>g</w:t>
      </w:r>
      <w:r w:rsidRPr="006A3F54">
        <w:rPr>
          <w:rFonts w:asciiTheme="minorHAnsi" w:eastAsiaTheme="minorEastAsia" w:hAnsiTheme="minorHAnsi" w:cstheme="minorBidi"/>
          <w:spacing w:val="1"/>
          <w:szCs w:val="22"/>
          <w:lang w:val="en-GB"/>
        </w:rPr>
        <w:t>u</w:t>
      </w:r>
      <w:r w:rsidRPr="006A3F54">
        <w:rPr>
          <w:rFonts w:asciiTheme="minorHAnsi" w:eastAsiaTheme="minorEastAsia" w:hAnsiTheme="minorHAnsi" w:cstheme="minorBidi"/>
          <w:szCs w:val="22"/>
          <w:lang w:val="en-GB"/>
        </w:rPr>
        <w:t>lari</w:t>
      </w:r>
      <w:r w:rsidRPr="006A3F54">
        <w:rPr>
          <w:rFonts w:asciiTheme="minorHAnsi" w:eastAsiaTheme="minorEastAsia" w:hAnsiTheme="minorHAnsi" w:cstheme="minorBidi"/>
          <w:spacing w:val="1"/>
          <w:szCs w:val="22"/>
          <w:lang w:val="en-GB"/>
        </w:rPr>
        <w:t>t</w:t>
      </w:r>
      <w:r w:rsidRPr="006A3F54">
        <w:rPr>
          <w:rFonts w:asciiTheme="minorHAnsi" w:eastAsiaTheme="minorEastAsia" w:hAnsiTheme="minorHAnsi" w:cstheme="minorBidi"/>
          <w:szCs w:val="22"/>
          <w:lang w:val="en-GB"/>
        </w:rPr>
        <w:t>y.</w:t>
      </w:r>
      <w:r w:rsidRPr="006A3F54">
        <w:rPr>
          <w:rStyle w:val="FootnoteReference"/>
          <w:rFonts w:asciiTheme="minorHAnsi" w:eastAsiaTheme="minorEastAsia" w:hAnsiTheme="minorHAnsi" w:cstheme="minorBidi"/>
          <w:szCs w:val="22"/>
          <w:lang w:val="en-GB"/>
        </w:rPr>
        <w:footnoteReference w:id="8"/>
      </w:r>
    </w:p>
    <w:p w14:paraId="14664B40" w14:textId="77777777" w:rsidR="003A2E93" w:rsidRDefault="67667D3A" w:rsidP="0076391F">
      <w:pPr>
        <w:pStyle w:val="NoSpacing"/>
        <w:spacing w:after="120"/>
        <w:jc w:val="both"/>
        <w:rPr>
          <w:rFonts w:eastAsia="Calibri" w:cs="Calibri"/>
        </w:rPr>
      </w:pPr>
      <w:r w:rsidRPr="006A3F54">
        <w:rPr>
          <w:rFonts w:eastAsia="Calibri" w:cs="Calibri"/>
        </w:rPr>
        <w:t>Regardless, the current context in Kosovo provides many opportunities to address factors that erode good governance and basic living conditions with the available services. The progress that Kosovo has achieved in the last decade or so, proves that these 1.8 million young and resilient people, when matched with the right opportunities, are a formula for success towards a better future.  MCC’s support to Kosovo is crucial to facilitate the institutional change in the areas of governance and education with a renewed energy, as an "out of reach” process is made a reality for Kosovo.</w:t>
      </w:r>
    </w:p>
    <w:p w14:paraId="3361932B" w14:textId="77777777" w:rsidR="0071458A" w:rsidRPr="006A3F54" w:rsidRDefault="67667D3A" w:rsidP="0076391F">
      <w:pPr>
        <w:pStyle w:val="NoSpacing"/>
        <w:spacing w:after="120"/>
        <w:jc w:val="both"/>
        <w:rPr>
          <w:b/>
        </w:rPr>
      </w:pPr>
      <w:r w:rsidRPr="006A3F54">
        <w:rPr>
          <w:b/>
          <w:bCs/>
        </w:rPr>
        <w:t>Opportunities for Kosovo</w:t>
      </w:r>
    </w:p>
    <w:p w14:paraId="4157A5F3" w14:textId="77777777" w:rsidR="629A7EFB" w:rsidRPr="006A3F54" w:rsidRDefault="67667D3A" w:rsidP="0076391F">
      <w:pPr>
        <w:pStyle w:val="NoSpacing"/>
        <w:spacing w:after="120"/>
        <w:jc w:val="both"/>
      </w:pPr>
      <w:r w:rsidRPr="006A3F54">
        <w:t>The current GDP for Kosovo stands at $7.274</w:t>
      </w:r>
      <w:r w:rsidR="001752D1">
        <w:t xml:space="preserve"> </w:t>
      </w:r>
      <w:r w:rsidR="006C6B47">
        <w:t>billion</w:t>
      </w:r>
      <w:r w:rsidRPr="006A3F54">
        <w:t xml:space="preserve"> with GNI per capita at $4.000 (WB data 2014), putting Kosovo in a Low-Middle Income level. The perception among Kosovars is that the greatest share of aid has been channelled into governance and democracy structures, as well as used for </w:t>
      </w:r>
      <w:r w:rsidRPr="006A3F54">
        <w:rPr>
          <w:rFonts w:eastAsia="Calibri" w:cs="Calibri"/>
        </w:rPr>
        <w:t xml:space="preserve">long term </w:t>
      </w:r>
      <w:r w:rsidRPr="006A3F54">
        <w:t>infrastructure rehabilitation. This is perceived to be done at the expense of highly needed support for qualitative public services such as education – which received only 5-6% of donor money in 2002 and 2004 – the health sector, police, justice department and capacity development for public servants.</w:t>
      </w:r>
    </w:p>
    <w:p w14:paraId="5A862023" w14:textId="77777777" w:rsidR="629A7EFB" w:rsidRPr="006A3F54" w:rsidRDefault="67667D3A" w:rsidP="0076391F">
      <w:pPr>
        <w:pStyle w:val="NoSpacing"/>
        <w:spacing w:after="120"/>
        <w:jc w:val="both"/>
      </w:pPr>
      <w:r w:rsidRPr="006A3F54">
        <w:t>The health, education and labour sectors</w:t>
      </w:r>
      <w:r w:rsidR="0076391F">
        <w:t>, including social services (e.g.</w:t>
      </w:r>
      <w:r w:rsidRPr="006A3F54">
        <w:t xml:space="preserve"> social assistance, health coverage and life-long learning), remain underfunded by the government with not much prospect of a change soon.</w:t>
      </w:r>
    </w:p>
    <w:p w14:paraId="668BB5C8" w14:textId="77777777" w:rsidR="00133061" w:rsidRPr="006A3F54" w:rsidRDefault="67667D3A" w:rsidP="0076391F">
      <w:pPr>
        <w:pStyle w:val="NoSpacing"/>
        <w:spacing w:after="120"/>
        <w:jc w:val="both"/>
      </w:pPr>
      <w:r w:rsidRPr="006A3F54">
        <w:t>In the time since the December 2015 announcement of eligibility for MCC Compact, Kosovo institutions have been at the forefront of MCC funding realization, beginning with the election of the National Coordinator and the team for experts to lead this process in the next five years. The Ministry of Finance has committed 200,000€ for 2016 to undertake economic constraint analysis, and maintaining the necessary team, utilizing new and existing tools and mobilize inter-institutional commitments.</w:t>
      </w:r>
    </w:p>
    <w:p w14:paraId="18C9960C" w14:textId="77777777" w:rsidR="2B39A389" w:rsidRPr="006A3F54" w:rsidRDefault="00547C7D" w:rsidP="0076391F">
      <w:pPr>
        <w:pStyle w:val="NoSpacing"/>
        <w:spacing w:after="120"/>
        <w:jc w:val="both"/>
      </w:pPr>
      <w:r>
        <w:t>UN agencies in Kosovo involved in providing data for the MCC scorecard, specifically</w:t>
      </w:r>
      <w:r w:rsidR="67667D3A" w:rsidRPr="006A3F54">
        <w:t xml:space="preserve"> UNDP, UNICEF and WHO, responded to the invitation of the President of Kosovo in mid-2015, to provide data on several indicator</w:t>
      </w:r>
      <w:r w:rsidR="003626FF" w:rsidRPr="006A3F54">
        <w:t>s which were not made available</w:t>
      </w:r>
      <w:r w:rsidR="67667D3A" w:rsidRPr="006A3F54">
        <w:t xml:space="preserve"> in Kosovo before.</w:t>
      </w:r>
      <w:r>
        <w:t xml:space="preserve">  In this respect, the UNICEF flagship survey the MICS implemented for the first time in Kosovo, availed data that was for the first time collected for </w:t>
      </w:r>
      <w:r w:rsidR="00D7725F">
        <w:t>Kosovo,</w:t>
      </w:r>
      <w:r>
        <w:t xml:space="preserve"> thereby providing for the first time data to populate the MCC scorecard.  </w:t>
      </w:r>
      <w:r w:rsidR="67667D3A" w:rsidRPr="006A3F54">
        <w:t xml:space="preserve"> These were also MCC specific indicators. Of the eight indicators under </w:t>
      </w:r>
      <w:r w:rsidR="67667D3A" w:rsidRPr="006A3F54">
        <w:rPr>
          <w:b/>
          <w:bCs/>
        </w:rPr>
        <w:t>"Economic Freedom"</w:t>
      </w:r>
      <w:r w:rsidR="67667D3A" w:rsidRPr="006A3F54">
        <w:t xml:space="preserve"> five remained above passing threshold. All six indicators under </w:t>
      </w:r>
      <w:r w:rsidR="67667D3A" w:rsidRPr="006A3F54">
        <w:rPr>
          <w:b/>
          <w:bCs/>
        </w:rPr>
        <w:t>"Investing in People"</w:t>
      </w:r>
      <w:r w:rsidR="67667D3A" w:rsidRPr="006A3F54">
        <w:t xml:space="preserve"> were below the threshold in the 2015 Scorecard. WHO provided </w:t>
      </w:r>
      <w:r w:rsidR="007760C9" w:rsidRPr="006A3F54">
        <w:t xml:space="preserve">technical assistance to Kosovo institutions that made it possible to produce </w:t>
      </w:r>
      <w:r w:rsidR="67667D3A" w:rsidRPr="006A3F54">
        <w:t>data on Health expenditures</w:t>
      </w:r>
      <w:r w:rsidR="00982001" w:rsidRPr="006A3F54">
        <w:t xml:space="preserve">, </w:t>
      </w:r>
      <w:r w:rsidR="67667D3A" w:rsidRPr="004F7BDD">
        <w:t xml:space="preserve">UNICEF </w:t>
      </w:r>
      <w:r w:rsidR="002424D0" w:rsidRPr="004F7BDD">
        <w:t xml:space="preserve">provided data on Child Health, Education </w:t>
      </w:r>
      <w:r w:rsidR="002424D0" w:rsidRPr="004F7BDD">
        <w:lastRenderedPageBreak/>
        <w:t xml:space="preserve">and Immunisation, </w:t>
      </w:r>
      <w:r w:rsidR="00332393" w:rsidRPr="004F7BDD">
        <w:t>of which all</w:t>
      </w:r>
      <w:r w:rsidR="002424D0" w:rsidRPr="004F7BDD">
        <w:t xml:space="preserve"> </w:t>
      </w:r>
      <w:r w:rsidR="00332393" w:rsidRPr="004F7BDD">
        <w:t xml:space="preserve">passed. </w:t>
      </w:r>
      <w:r w:rsidR="008D6805">
        <w:t>A number of organizations provided funding for this including Government of Austria, the Government of Luxembourg and UNFPA.</w:t>
      </w:r>
      <w:r w:rsidR="008D6805" w:rsidRPr="004F7BDD">
        <w:t xml:space="preserve"> </w:t>
      </w:r>
      <w:r w:rsidR="00332393" w:rsidRPr="004F7BDD">
        <w:t xml:space="preserve">Data provided by UNICEF were collected </w:t>
      </w:r>
      <w:r w:rsidR="002424D0" w:rsidRPr="004F7BDD">
        <w:t xml:space="preserve">through </w:t>
      </w:r>
      <w:r w:rsidR="00332393" w:rsidRPr="004F7BDD">
        <w:t xml:space="preserve">the </w:t>
      </w:r>
      <w:r w:rsidR="002424D0" w:rsidRPr="004F7BDD">
        <w:t>MICS survey, one of the largest source of statistically sound and interna</w:t>
      </w:r>
      <w:r w:rsidR="00332393" w:rsidRPr="004F7BDD">
        <w:t>tiona</w:t>
      </w:r>
      <w:r w:rsidR="002424D0" w:rsidRPr="004F7BDD">
        <w:t xml:space="preserve">lly comparable </w:t>
      </w:r>
      <w:r w:rsidR="00FD485B">
        <w:t>household data sets</w:t>
      </w:r>
      <w:r w:rsidR="002424D0" w:rsidRPr="004F7BDD">
        <w:t xml:space="preserve"> </w:t>
      </w:r>
      <w:r w:rsidR="00FD485B">
        <w:t xml:space="preserve">– inclusive data on adolescents, </w:t>
      </w:r>
      <w:r w:rsidR="00332393" w:rsidRPr="004F7BDD">
        <w:t xml:space="preserve">and children worldwide – </w:t>
      </w:r>
      <w:r w:rsidR="002424D0" w:rsidRPr="004F7BDD">
        <w:t>a global UN recognised methodology</w:t>
      </w:r>
      <w:r w:rsidR="00226E42" w:rsidRPr="004F7BDD">
        <w:t xml:space="preserve"> </w:t>
      </w:r>
      <w:r w:rsidR="0083147A" w:rsidRPr="004F7BDD">
        <w:t xml:space="preserve">and in line with </w:t>
      </w:r>
      <w:r w:rsidR="00226E42" w:rsidRPr="004F7BDD">
        <w:t>MCC</w:t>
      </w:r>
      <w:r w:rsidR="0083147A" w:rsidRPr="004F7BDD">
        <w:t xml:space="preserve"> requirements</w:t>
      </w:r>
      <w:r w:rsidR="00D7725F">
        <w:t>.</w:t>
      </w:r>
      <w:r>
        <w:t xml:space="preserve"> </w:t>
      </w:r>
      <w:r w:rsidR="67667D3A" w:rsidRPr="006A3F54">
        <w:t xml:space="preserve">For indicators under </w:t>
      </w:r>
      <w:r w:rsidR="67667D3A" w:rsidRPr="006A3F54">
        <w:rPr>
          <w:b/>
          <w:bCs/>
        </w:rPr>
        <w:t>"Ruling Justly"</w:t>
      </w:r>
      <w:r w:rsidR="67667D3A" w:rsidRPr="006A3F54">
        <w:t>,</w:t>
      </w:r>
      <w:r w:rsidR="67667D3A" w:rsidRPr="006A3F54">
        <w:rPr>
          <w:b/>
          <w:bCs/>
        </w:rPr>
        <w:t xml:space="preserve"> </w:t>
      </w:r>
      <w:r w:rsidR="67667D3A" w:rsidRPr="006A3F54">
        <w:t>WB/WGI and UNDP data (also supplemental) showcased the key progress which made eligibility possible- with four out of six passing indicators including the Corruption one. Compared to the 2015 FYI Scorecard, this sector proved 100% passing rates – from two to four.</w:t>
      </w:r>
    </w:p>
    <w:p w14:paraId="088DFC6A" w14:textId="77777777" w:rsidR="629A7EFB" w:rsidRPr="006A3F54" w:rsidRDefault="00547C7D" w:rsidP="0076391F">
      <w:pPr>
        <w:pStyle w:val="NoSpacing"/>
        <w:spacing w:after="120"/>
        <w:jc w:val="both"/>
      </w:pPr>
      <w:r>
        <w:t>UNDP, UNICEF, WHO</w:t>
      </w:r>
      <w:r w:rsidRPr="006A3F54">
        <w:t xml:space="preserve"> </w:t>
      </w:r>
      <w:r w:rsidR="67667D3A" w:rsidRPr="006A3F54">
        <w:t xml:space="preserve">and USAID coordinated actions with relevant stakeholders which supported facilitation of a credible process with the MCC and the US State Department. USAID serves as the key MCC partner since Kosovo has not yet signed the compact. That is why more work is needed during this fiscal year to develop the compact. </w:t>
      </w:r>
      <w:r w:rsidR="00FD485B">
        <w:t xml:space="preserve">A steering committee </w:t>
      </w:r>
      <w:r w:rsidR="008D6805">
        <w:t xml:space="preserve">comprised of the team from </w:t>
      </w:r>
      <w:r w:rsidR="00FD485B">
        <w:t xml:space="preserve">the Office of the Development Coordinator, </w:t>
      </w:r>
      <w:r w:rsidR="67667D3A" w:rsidRPr="006A3F54">
        <w:t>UNDP, UNICEF, WHO and other UN entities, w</w:t>
      </w:r>
      <w:r w:rsidR="67667D3A" w:rsidRPr="006A3F54">
        <w:rPr>
          <w:rFonts w:eastAsiaTheme="minorEastAsia" w:cstheme="minorEastAsia"/>
        </w:rPr>
        <w:t xml:space="preserve">ill provide sources of qualitative and quantitative data in the areas of UN mandated relevance. </w:t>
      </w:r>
      <w:r>
        <w:rPr>
          <w:rFonts w:eastAsiaTheme="minorEastAsia" w:cstheme="minorEastAsia"/>
        </w:rPr>
        <w:t>UN agencies in Kosovo</w:t>
      </w:r>
      <w:r w:rsidRPr="006A3F54">
        <w:rPr>
          <w:rFonts w:eastAsiaTheme="minorEastAsia" w:cstheme="minorEastAsia"/>
        </w:rPr>
        <w:t xml:space="preserve"> </w:t>
      </w:r>
      <w:r w:rsidR="67667D3A" w:rsidRPr="006A3F54">
        <w:rPr>
          <w:rFonts w:eastAsiaTheme="minorEastAsia" w:cstheme="minorEastAsia"/>
        </w:rPr>
        <w:t xml:space="preserve">will continue to build on partnerships that were developed for supporting Kosovo in passing the Compact; logically positioning it to continue to another phase of support. </w:t>
      </w:r>
    </w:p>
    <w:p w14:paraId="4A192EDF" w14:textId="77777777" w:rsidR="00EB5FB0" w:rsidRPr="006A3F54" w:rsidRDefault="00E94755" w:rsidP="0076391F">
      <w:pPr>
        <w:pStyle w:val="NoSpacing"/>
        <w:spacing w:after="120"/>
        <w:jc w:val="both"/>
      </w:pPr>
      <w:r w:rsidRPr="006A3F54">
        <w:rPr>
          <w:rFonts w:eastAsiaTheme="minorEastAsia" w:cstheme="minorEastAsia"/>
        </w:rPr>
        <w:t>Paired with more accountable Kosovo institutions, this partnership will enable a positive change in the development of these areas over the next years.</w:t>
      </w:r>
    </w:p>
    <w:p w14:paraId="4327FBFA" w14:textId="77777777" w:rsidR="006A0E2B" w:rsidRPr="006A3F54" w:rsidRDefault="0076391F" w:rsidP="0076391F">
      <w:pPr>
        <w:pStyle w:val="NoSpacing"/>
        <w:spacing w:after="120"/>
        <w:jc w:val="both"/>
        <w:rPr>
          <w:b/>
        </w:rPr>
      </w:pPr>
      <w:r>
        <w:rPr>
          <w:b/>
          <w:bCs/>
        </w:rPr>
        <w:t>A proposal for UN support</w:t>
      </w:r>
    </w:p>
    <w:p w14:paraId="6FFA6CED" w14:textId="77777777" w:rsidR="0076391F" w:rsidRPr="006A3F54" w:rsidRDefault="0076391F" w:rsidP="0076391F">
      <w:pPr>
        <w:pStyle w:val="NoSpacing"/>
        <w:spacing w:after="120"/>
      </w:pPr>
      <w:r w:rsidRPr="006A3F54">
        <w:rPr>
          <w:color w:val="222222"/>
        </w:rPr>
        <w:t xml:space="preserve">The Board of MCC looks at three legislatively-mandated factors in its evaluation of any candidate country for compact eligibility: </w:t>
      </w:r>
    </w:p>
    <w:p w14:paraId="7531A865" w14:textId="77777777" w:rsidR="0076391F" w:rsidRPr="006A3F54" w:rsidRDefault="0076391F" w:rsidP="0076391F">
      <w:pPr>
        <w:pStyle w:val="NoSpacing"/>
        <w:spacing w:after="120"/>
      </w:pPr>
      <w:r w:rsidRPr="006A3F54">
        <w:rPr>
          <w:color w:val="222222"/>
        </w:rPr>
        <w:t xml:space="preserve">(1) policy performance; </w:t>
      </w:r>
    </w:p>
    <w:p w14:paraId="0D1624E7" w14:textId="77777777" w:rsidR="0076391F" w:rsidRPr="006A3F54" w:rsidRDefault="0076391F" w:rsidP="0076391F">
      <w:pPr>
        <w:pStyle w:val="NoSpacing"/>
        <w:spacing w:after="120"/>
      </w:pPr>
      <w:r w:rsidRPr="006A3F54">
        <w:rPr>
          <w:color w:val="222222"/>
        </w:rPr>
        <w:t xml:space="preserve">(2) the opportunity to reduce poverty and generate economic growth; and </w:t>
      </w:r>
    </w:p>
    <w:p w14:paraId="25926F49" w14:textId="77777777" w:rsidR="0076391F" w:rsidRPr="006A3F54" w:rsidRDefault="0076391F" w:rsidP="0076391F">
      <w:pPr>
        <w:pStyle w:val="NoSpacing"/>
        <w:spacing w:after="120"/>
      </w:pPr>
      <w:r w:rsidRPr="006A3F54">
        <w:rPr>
          <w:color w:val="222222"/>
        </w:rPr>
        <w:t>(3) the availability of MCC funds.</w:t>
      </w:r>
    </w:p>
    <w:p w14:paraId="7DC4144A" w14:textId="77777777" w:rsidR="0076391F" w:rsidRDefault="0076391F" w:rsidP="0076391F">
      <w:pPr>
        <w:spacing w:after="120" w:line="240" w:lineRule="auto"/>
        <w:jc w:val="both"/>
        <w:rPr>
          <w:color w:val="222222"/>
        </w:rPr>
      </w:pPr>
      <w:r>
        <w:t xml:space="preserve">Joint UN priorities as outlined in the UN Common Development Plan 2016-2020 (Governance and Rule of Law; Social Inclusion; and Environment and Health) are closely aligned </w:t>
      </w:r>
      <w:r>
        <w:rPr>
          <w:color w:val="222222"/>
        </w:rPr>
        <w:t>with the focus of the MCC on policy performance, poverty reduction, and economic growth</w:t>
      </w:r>
      <w:r w:rsidRPr="006A3F54">
        <w:rPr>
          <w:color w:val="222222"/>
        </w:rPr>
        <w:t xml:space="preserve">. </w:t>
      </w:r>
    </w:p>
    <w:p w14:paraId="664B53BD" w14:textId="77777777" w:rsidR="002C7243" w:rsidRPr="006A3F54" w:rsidRDefault="00547C7D" w:rsidP="0076391F">
      <w:pPr>
        <w:pStyle w:val="NoSpacing"/>
        <w:spacing w:after="120"/>
        <w:jc w:val="both"/>
      </w:pPr>
      <w:r>
        <w:t xml:space="preserve">UN agencies in Kosovo have </w:t>
      </w:r>
      <w:r w:rsidR="67667D3A" w:rsidRPr="006A3F54">
        <w:t xml:space="preserve">years of experience in infrastructure, social and economic development, solid research capacities and networking, which makes </w:t>
      </w:r>
      <w:r>
        <w:t>the</w:t>
      </w:r>
      <w:r w:rsidR="004F7BDD">
        <w:t>m</w:t>
      </w:r>
      <w:r>
        <w:t xml:space="preserve"> </w:t>
      </w:r>
      <w:r w:rsidR="67667D3A" w:rsidRPr="006A3F54">
        <w:t xml:space="preserve">uniquely placed to share UN knowledge, identify resources, and provide guidance when and as necessary. They have the capacities to continue creating workable linkages between the Kosovo NDS, the </w:t>
      </w:r>
      <w:r>
        <w:t xml:space="preserve">respective agency joint programmes with </w:t>
      </w:r>
      <w:r w:rsidR="004F7BDD">
        <w:t>the i</w:t>
      </w:r>
      <w:r>
        <w:t xml:space="preserve">nstitutions of Kosovo, the </w:t>
      </w:r>
      <w:r w:rsidR="67667D3A" w:rsidRPr="006A3F54">
        <w:t xml:space="preserve">CDP, the local policies and mid-term strategic plans such as the MTEF 2016- 2018. </w:t>
      </w:r>
    </w:p>
    <w:p w14:paraId="75B6A5BB" w14:textId="6629980B" w:rsidR="002206BC" w:rsidRPr="006A3F54" w:rsidRDefault="006A3F54" w:rsidP="00BA08DF">
      <w:pPr>
        <w:pStyle w:val="NoSpacing"/>
        <w:spacing w:after="120"/>
        <w:jc w:val="both"/>
      </w:pPr>
      <w:r w:rsidRPr="006A3F54">
        <w:rPr>
          <w:noProof/>
          <w:lang w:val="en-US"/>
        </w:rPr>
        <w:drawing>
          <wp:anchor distT="0" distB="0" distL="114300" distR="114300" simplePos="0" relativeHeight="251658240" behindDoc="0" locked="0" layoutInCell="1" allowOverlap="1" wp14:anchorId="3D1B786F" wp14:editId="61E81E6D">
            <wp:simplePos x="0" y="0"/>
            <wp:positionH relativeFrom="column">
              <wp:posOffset>66675</wp:posOffset>
            </wp:positionH>
            <wp:positionV relativeFrom="paragraph">
              <wp:posOffset>128270</wp:posOffset>
            </wp:positionV>
            <wp:extent cx="2805779" cy="1932927"/>
            <wp:effectExtent l="0" t="0" r="3175" b="0"/>
            <wp:wrapSquare wrapText="bothSides"/>
            <wp:docPr id="2" name="Picture 2" title="Table 1. Alignment of the UNCDP to the Kosovo'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5779" cy="1932927"/>
                    </a:xfrm>
                    <a:prstGeom prst="rect">
                      <a:avLst/>
                    </a:prstGeom>
                  </pic:spPr>
                </pic:pic>
              </a:graphicData>
            </a:graphic>
            <wp14:sizeRelH relativeFrom="page">
              <wp14:pctWidth>0</wp14:pctWidth>
            </wp14:sizeRelH>
            <wp14:sizeRelV relativeFrom="page">
              <wp14:pctHeight>0</wp14:pctHeight>
            </wp14:sizeRelV>
          </wp:anchor>
        </w:drawing>
      </w:r>
      <w:r w:rsidR="002C7243" w:rsidRPr="006A3F54">
        <w:t xml:space="preserve">Additionally, </w:t>
      </w:r>
      <w:r w:rsidR="00547C7D">
        <w:t>UN agencies in Kosovo</w:t>
      </w:r>
      <w:r w:rsidR="00547C7D" w:rsidRPr="006A3F54">
        <w:t xml:space="preserve"> </w:t>
      </w:r>
      <w:r w:rsidR="002C7243" w:rsidRPr="006A3F54">
        <w:t xml:space="preserve">launched </w:t>
      </w:r>
      <w:r w:rsidR="001F4B1D">
        <w:t xml:space="preserve">the </w:t>
      </w:r>
      <w:r w:rsidR="002C7243" w:rsidRPr="006A3F54">
        <w:t xml:space="preserve">“UN Common Development Plan 2016 – 2020” (UNCDP), following the simplified UNDAF guidelines, </w:t>
      </w:r>
      <w:r w:rsidR="001F4B1D">
        <w:t xml:space="preserve">in addition to the multi-year programmes of collaboration between UN agencies and Institutions of Kosovo, </w:t>
      </w:r>
      <w:r w:rsidR="002C7243" w:rsidRPr="006A3F54">
        <w:t xml:space="preserve">lengthy consultations with key stakeholders, and including a results-oriented monitoring and evaluation framework.  </w:t>
      </w:r>
      <w:r w:rsidR="001F4B1D">
        <w:t xml:space="preserve">These joint programmes are </w:t>
      </w:r>
      <w:r w:rsidR="00D7725F">
        <w:t xml:space="preserve">all </w:t>
      </w:r>
      <w:r w:rsidR="00D7725F" w:rsidRPr="006A3F54">
        <w:t>aligned</w:t>
      </w:r>
      <w:r w:rsidR="002C7243" w:rsidRPr="006A3F54">
        <w:t xml:space="preserve"> with the National Strategic Plan 2016- 2021</w:t>
      </w:r>
      <w:r w:rsidR="00CF559D" w:rsidRPr="006A3F54">
        <w:t xml:space="preserve"> of Kosovo as outlined in</w:t>
      </w:r>
      <w:r w:rsidR="00586FB4" w:rsidRPr="006A3F54">
        <w:t xml:space="preserve"> </w:t>
      </w:r>
      <w:r w:rsidR="00E614A2" w:rsidRPr="006A3F54">
        <w:t>the scheme</w:t>
      </w:r>
      <w:r w:rsidR="00CF559D" w:rsidRPr="006A3F54">
        <w:t>.</w:t>
      </w:r>
    </w:p>
    <w:p w14:paraId="7B00E90C" w14:textId="77777777" w:rsidR="629A7EFB" w:rsidRPr="006A3F54" w:rsidRDefault="67667D3A" w:rsidP="00030548">
      <w:pPr>
        <w:pStyle w:val="ListParagraph"/>
        <w:shd w:val="clear" w:color="auto" w:fill="FFFFFF" w:themeFill="background1"/>
        <w:spacing w:after="120"/>
        <w:ind w:left="0"/>
        <w:contextualSpacing w:val="0"/>
        <w:jc w:val="both"/>
        <w:rPr>
          <w:rFonts w:asciiTheme="minorHAnsi" w:hAnsiTheme="minorHAnsi"/>
          <w:szCs w:val="22"/>
        </w:rPr>
      </w:pPr>
      <w:r w:rsidRPr="006A3F54">
        <w:rPr>
          <w:rFonts w:asciiTheme="minorHAnsi" w:eastAsiaTheme="minorEastAsia" w:hAnsiTheme="minorHAnsi" w:cstheme="minorBidi"/>
          <w:szCs w:val="22"/>
        </w:rPr>
        <w:t>With the implementation the CDP priorities, the UN entities will support Kosovo institutions to push forward i</w:t>
      </w:r>
      <w:r w:rsidRPr="006A3F54">
        <w:rPr>
          <w:rFonts w:asciiTheme="minorHAnsi" w:eastAsiaTheme="minorEastAsia" w:hAnsiTheme="minorHAnsi" w:cstheme="minorBidi"/>
          <w:color w:val="222222"/>
          <w:szCs w:val="22"/>
        </w:rPr>
        <w:t xml:space="preserve">ts </w:t>
      </w:r>
      <w:r w:rsidRPr="006A3F54">
        <w:rPr>
          <w:rFonts w:asciiTheme="minorHAnsi" w:eastAsiaTheme="minorEastAsia" w:hAnsiTheme="minorHAnsi" w:cstheme="minorBidi"/>
          <w:b/>
          <w:bCs/>
          <w:color w:val="222222"/>
          <w:szCs w:val="22"/>
        </w:rPr>
        <w:t xml:space="preserve">reform process </w:t>
      </w:r>
      <w:r w:rsidRPr="006A3F54">
        <w:rPr>
          <w:rFonts w:asciiTheme="minorHAnsi" w:eastAsiaTheme="minorEastAsia" w:hAnsiTheme="minorHAnsi" w:cstheme="minorBidi"/>
          <w:color w:val="222222"/>
          <w:szCs w:val="22"/>
        </w:rPr>
        <w:t xml:space="preserve">and to seek to </w:t>
      </w:r>
      <w:r w:rsidRPr="006A3F54">
        <w:rPr>
          <w:rFonts w:asciiTheme="minorHAnsi" w:eastAsiaTheme="minorEastAsia" w:hAnsiTheme="minorHAnsi" w:cstheme="minorBidi"/>
          <w:b/>
          <w:bCs/>
          <w:color w:val="222222"/>
          <w:szCs w:val="22"/>
        </w:rPr>
        <w:t>maintain and improve its overall policy performance on the indicators</w:t>
      </w:r>
      <w:r w:rsidRPr="006A3F54">
        <w:rPr>
          <w:rFonts w:asciiTheme="minorHAnsi" w:eastAsiaTheme="minorEastAsia" w:hAnsiTheme="minorHAnsi" w:cstheme="minorBidi"/>
          <w:color w:val="222222"/>
          <w:szCs w:val="22"/>
        </w:rPr>
        <w:t>, as well as its commitment</w:t>
      </w:r>
      <w:r w:rsidRPr="006A3F54">
        <w:rPr>
          <w:rFonts w:asciiTheme="minorHAnsi" w:eastAsiaTheme="minorEastAsia" w:hAnsiTheme="minorHAnsi" w:cstheme="minorBidi"/>
          <w:b/>
          <w:bCs/>
          <w:color w:val="222222"/>
          <w:szCs w:val="22"/>
        </w:rPr>
        <w:t xml:space="preserve"> to good </w:t>
      </w:r>
      <w:r w:rsidRPr="006A3F54">
        <w:rPr>
          <w:rFonts w:asciiTheme="minorHAnsi" w:eastAsiaTheme="minorEastAsia" w:hAnsiTheme="minorHAnsi" w:cstheme="minorBidi"/>
          <w:b/>
          <w:bCs/>
          <w:color w:val="222222"/>
          <w:szCs w:val="22"/>
        </w:rPr>
        <w:lastRenderedPageBreak/>
        <w:t xml:space="preserve">governance </w:t>
      </w:r>
      <w:r w:rsidRPr="006A3F54">
        <w:rPr>
          <w:rFonts w:asciiTheme="minorHAnsi" w:eastAsiaTheme="minorEastAsia" w:hAnsiTheme="minorHAnsi" w:cstheme="minorBidi"/>
          <w:color w:val="222222"/>
          <w:szCs w:val="22"/>
        </w:rPr>
        <w:t>more broadly. It is b</w:t>
      </w:r>
      <w:r w:rsidRPr="006A3F54">
        <w:rPr>
          <w:rFonts w:asciiTheme="minorHAnsi" w:eastAsiaTheme="minorEastAsia" w:hAnsiTheme="minorHAnsi" w:cstheme="minorBidi"/>
          <w:szCs w:val="22"/>
        </w:rPr>
        <w:t xml:space="preserve">y the Millennium Challenge Act, that the MCC requests that the Compact-eligible countries that have not yet signed a compact are </w:t>
      </w:r>
      <w:r w:rsidRPr="006A3F54">
        <w:rPr>
          <w:rFonts w:asciiTheme="minorHAnsi" w:eastAsiaTheme="minorEastAsia" w:hAnsiTheme="minorHAnsi" w:cstheme="minorBidi"/>
          <w:b/>
          <w:bCs/>
          <w:szCs w:val="22"/>
        </w:rPr>
        <w:t>reselected each fiscal year during the time it takes to develop their Compact</w:t>
      </w:r>
      <w:r w:rsidRPr="006A3F54">
        <w:rPr>
          <w:rFonts w:asciiTheme="minorHAnsi" w:eastAsiaTheme="minorEastAsia" w:hAnsiTheme="minorHAnsi" w:cstheme="minorBidi"/>
          <w:szCs w:val="22"/>
        </w:rPr>
        <w:t>.</w:t>
      </w:r>
    </w:p>
    <w:p w14:paraId="6CF963C6" w14:textId="77777777" w:rsidR="629A7EFB" w:rsidRPr="006A3F54" w:rsidRDefault="67667D3A" w:rsidP="00030548">
      <w:pPr>
        <w:pStyle w:val="ListParagraph"/>
        <w:shd w:val="clear" w:color="auto" w:fill="FFFFFF" w:themeFill="background1"/>
        <w:spacing w:after="120"/>
        <w:ind w:left="0"/>
        <w:contextualSpacing w:val="0"/>
        <w:jc w:val="both"/>
        <w:rPr>
          <w:rFonts w:asciiTheme="minorHAnsi" w:hAnsiTheme="minorHAnsi"/>
          <w:szCs w:val="22"/>
        </w:rPr>
      </w:pPr>
      <w:r w:rsidRPr="006A3F54">
        <w:rPr>
          <w:rFonts w:asciiTheme="minorHAnsi" w:eastAsiaTheme="minorEastAsia" w:hAnsiTheme="minorHAnsi" w:cstheme="minorBidi"/>
          <w:szCs w:val="22"/>
        </w:rPr>
        <w:t xml:space="preserve">For this complex process to move forward, it requires an expansion of the space for resource mobilization with the involvement of UN agencies at all levels. Based on their comparative advantages, some of those are explained in paragraphs below. </w:t>
      </w:r>
    </w:p>
    <w:p w14:paraId="36758ADB" w14:textId="77777777" w:rsidR="629A7EFB" w:rsidRPr="006A3F54" w:rsidRDefault="67667D3A" w:rsidP="0076391F">
      <w:pPr>
        <w:pStyle w:val="ListParagraph"/>
        <w:shd w:val="clear" w:color="auto" w:fill="FFFFFF" w:themeFill="background1"/>
        <w:spacing w:after="120"/>
        <w:ind w:left="0"/>
        <w:jc w:val="both"/>
        <w:rPr>
          <w:rFonts w:asciiTheme="minorHAnsi" w:hAnsiTheme="minorHAnsi"/>
          <w:szCs w:val="22"/>
        </w:rPr>
      </w:pPr>
      <w:r w:rsidRPr="006A3F54">
        <w:rPr>
          <w:rFonts w:asciiTheme="minorHAnsi" w:eastAsiaTheme="minorEastAsia" w:hAnsiTheme="minorHAnsi" w:cstheme="minorBidi"/>
          <w:b/>
          <w:bCs/>
          <w:szCs w:val="22"/>
        </w:rPr>
        <w:t xml:space="preserve">UNDP </w:t>
      </w:r>
      <w:r w:rsidRPr="006A3F54">
        <w:rPr>
          <w:rFonts w:asciiTheme="minorHAnsi" w:eastAsiaTheme="minorEastAsia" w:hAnsiTheme="minorHAnsi" w:cstheme="minorBidi"/>
          <w:szCs w:val="22"/>
        </w:rPr>
        <w:t xml:space="preserve">will support with data on Corruption and Natural resource protection indicators. Previous UNDP-Kosovo Human Development Reports have highlighted the institutional need for well-defined responsibilities and accountability at the local and central level of governance. The Kosovo institutions have identified the Rule of law and governance as one of the main pillars of their five years </w:t>
      </w:r>
      <w:hyperlink r:id="rId9">
        <w:r w:rsidRPr="006A3F54">
          <w:rPr>
            <w:rStyle w:val="Hyperlink"/>
            <w:rFonts w:asciiTheme="minorHAnsi" w:eastAsiaTheme="minorEastAsia" w:hAnsiTheme="minorHAnsi" w:cstheme="minorBidi"/>
            <w:szCs w:val="22"/>
          </w:rPr>
          <w:t>Sustainable Development Plan</w:t>
        </w:r>
      </w:hyperlink>
      <w:r w:rsidRPr="006A3F54">
        <w:rPr>
          <w:rFonts w:asciiTheme="minorHAnsi" w:eastAsiaTheme="minorEastAsia" w:hAnsiTheme="minorHAnsi" w:cstheme="minorBidi"/>
          <w:szCs w:val="22"/>
        </w:rPr>
        <w:t>. Even though evidence shows that ministers and directors are held accountable for their performance in some cases, the entire system needs strengthening to establish and consolidate democracy. UNDP in Kosovo is committed to providing support to parliament so that they have the capacity, resources, and</w:t>
      </w:r>
      <w:r w:rsidR="006A3F54" w:rsidRPr="006A3F54">
        <w:rPr>
          <w:rFonts w:asciiTheme="minorHAnsi" w:eastAsiaTheme="minorEastAsia" w:hAnsiTheme="minorHAnsi" w:cstheme="minorBidi"/>
          <w:szCs w:val="22"/>
        </w:rPr>
        <w:t xml:space="preserve"> necessary independence to be</w:t>
      </w:r>
      <w:r w:rsidRPr="006A3F54">
        <w:rPr>
          <w:rFonts w:asciiTheme="minorHAnsi" w:eastAsiaTheme="minorEastAsia" w:hAnsiTheme="minorHAnsi" w:cstheme="minorBidi"/>
          <w:szCs w:val="22"/>
        </w:rPr>
        <w:t xml:space="preserve"> able to implement their core functions. </w:t>
      </w:r>
    </w:p>
    <w:p w14:paraId="565CCB00" w14:textId="77777777" w:rsidR="629A7EFB" w:rsidRPr="006A3F54" w:rsidRDefault="67667D3A" w:rsidP="0076391F">
      <w:pPr>
        <w:spacing w:after="120" w:line="240" w:lineRule="auto"/>
        <w:jc w:val="both"/>
      </w:pPr>
      <w:r w:rsidRPr="006A3F54">
        <w:rPr>
          <w:rFonts w:eastAsiaTheme="minorEastAsia" w:cstheme="minorEastAsia"/>
        </w:rPr>
        <w:t>The Public Pulse survey, developed by UNDP and published results in March 2015, showed m</w:t>
      </w:r>
      <w:r w:rsidRPr="006A3F54">
        <w:rPr>
          <w:rFonts w:eastAsia="Calibri" w:cs="Calibri"/>
        </w:rPr>
        <w:t>ore than three quarters of Kosovars – 79% – believing that the largest problems that Kosovo faces today are related to their socioeconomic conditions. 52% of the respondents selected unemployment as the biggest problem, followed by 27% who selected poverty. The public dissatisfaction with Kosovo’s economic direction is even higher than dissatisfaction with its political direction: around 31% of all respondents are either dissatisfied or very dissatisfied with Kosovo’s current economic development. Corruption is ranked third on this list: 5% of Kosovars think that it is the most major problem in Kosovo.</w:t>
      </w:r>
    </w:p>
    <w:p w14:paraId="40E497DD" w14:textId="77777777" w:rsidR="629A7EFB" w:rsidRPr="006A3F54" w:rsidRDefault="67667D3A" w:rsidP="0076391F">
      <w:pPr>
        <w:pStyle w:val="ListParagraph"/>
        <w:shd w:val="clear" w:color="auto" w:fill="FFFFFF" w:themeFill="background1"/>
        <w:spacing w:after="120"/>
        <w:ind w:left="0"/>
        <w:jc w:val="both"/>
        <w:rPr>
          <w:rFonts w:asciiTheme="minorHAnsi" w:eastAsia="Calibri" w:hAnsiTheme="minorHAnsi" w:cs="Calibri"/>
          <w:szCs w:val="22"/>
        </w:rPr>
      </w:pPr>
      <w:r w:rsidRPr="006A3F54">
        <w:rPr>
          <w:rFonts w:asciiTheme="minorHAnsi" w:eastAsiaTheme="minorEastAsia" w:hAnsiTheme="minorHAnsi" w:cstheme="minorBidi"/>
          <w:szCs w:val="22"/>
        </w:rPr>
        <w:t>The implementation of the Anti-</w:t>
      </w:r>
      <w:r w:rsidR="00D7725F" w:rsidRPr="006A3F54">
        <w:rPr>
          <w:rFonts w:asciiTheme="minorHAnsi" w:eastAsiaTheme="minorEastAsia" w:hAnsiTheme="minorHAnsi" w:cstheme="minorBidi"/>
          <w:szCs w:val="22"/>
        </w:rPr>
        <w:t>Corruption</w:t>
      </w:r>
      <w:r w:rsidRPr="006A3F54">
        <w:rPr>
          <w:rFonts w:asciiTheme="minorHAnsi" w:eastAsiaTheme="minorEastAsia" w:hAnsiTheme="minorHAnsi" w:cstheme="minorBidi"/>
          <w:szCs w:val="22"/>
        </w:rPr>
        <w:t xml:space="preserve"> Strategy and Action Plan as the main guiding documents in this area, fail to generate effective results due to lack of political support. At 54% implementation rate for the </w:t>
      </w:r>
      <w:r w:rsidRPr="006A3F54">
        <w:rPr>
          <w:rFonts w:asciiTheme="minorHAnsi" w:eastAsia="Calibri" w:hAnsiTheme="minorHAnsi" w:cs="Calibri"/>
          <w:szCs w:val="22"/>
        </w:rPr>
        <w:t>Anti-Corruption Agency (ACA) actions and measures, it is considered low performance in the EU Progress Report for Kosovo 2014.</w:t>
      </w:r>
    </w:p>
    <w:p w14:paraId="1CA2E376" w14:textId="77777777" w:rsidR="629A7EFB" w:rsidRDefault="67667D3A" w:rsidP="0076391F">
      <w:pPr>
        <w:spacing w:after="120" w:line="240" w:lineRule="auto"/>
        <w:jc w:val="both"/>
        <w:rPr>
          <w:rFonts w:eastAsiaTheme="minorEastAsia" w:cstheme="minorEastAsia"/>
        </w:rPr>
      </w:pPr>
      <w:r w:rsidRPr="006A3F54">
        <w:rPr>
          <w:rFonts w:eastAsiaTheme="minorEastAsia" w:cstheme="minorEastAsia"/>
        </w:rPr>
        <w:t>The UNDP project funded by the Danish and Swiss governments, “Support to the Anti- Corruption Efforts in Kosovo” (</w:t>
      </w:r>
      <w:r w:rsidR="00D7725F" w:rsidRPr="006A3F54">
        <w:rPr>
          <w:rFonts w:eastAsiaTheme="minorEastAsia" w:cstheme="minorEastAsia"/>
        </w:rPr>
        <w:t>SAEK) phase</w:t>
      </w:r>
      <w:r w:rsidRPr="006A3F54">
        <w:rPr>
          <w:rFonts w:eastAsiaTheme="minorEastAsia" w:cstheme="minorEastAsia"/>
        </w:rPr>
        <w:t xml:space="preserve"> II, will continue working with both the supply side (the capacity building of anti-corruption institutions) and the demand side (the empowerment of the civil society and citizens). This inclusive approach will ensure that the impact of the interventions will: </w:t>
      </w:r>
    </w:p>
    <w:p w14:paraId="2FFCE81B" w14:textId="77777777" w:rsidR="629A7EFB" w:rsidRPr="006A3F54" w:rsidRDefault="67667D3A" w:rsidP="0076391F">
      <w:pPr>
        <w:spacing w:after="120" w:line="240" w:lineRule="auto"/>
        <w:jc w:val="both"/>
      </w:pPr>
      <w:r w:rsidRPr="006A3F54">
        <w:rPr>
          <w:rFonts w:eastAsiaTheme="minorEastAsia" w:cstheme="minorEastAsia"/>
        </w:rPr>
        <w:t xml:space="preserve">1. Enable institutions to better perform their functions and mandate, and </w:t>
      </w:r>
    </w:p>
    <w:p w14:paraId="14611D2B" w14:textId="77777777" w:rsidR="629A7EFB" w:rsidRPr="006A3F54" w:rsidRDefault="67667D3A" w:rsidP="0076391F">
      <w:pPr>
        <w:spacing w:after="120" w:line="240" w:lineRule="auto"/>
        <w:jc w:val="both"/>
      </w:pPr>
      <w:r w:rsidRPr="006A3F54">
        <w:rPr>
          <w:rFonts w:eastAsiaTheme="minorEastAsia" w:cstheme="minorEastAsia"/>
        </w:rPr>
        <w:t xml:space="preserve">2. Reduce corruption levels, increase public trust and decrease perception of corruption due to the increased demand of the public for transparency and accountability as the desired change. </w:t>
      </w:r>
    </w:p>
    <w:p w14:paraId="6CA8A76D" w14:textId="77777777" w:rsidR="629A7EFB" w:rsidRDefault="67667D3A" w:rsidP="0076391F">
      <w:pPr>
        <w:spacing w:after="120" w:line="240" w:lineRule="auto"/>
        <w:jc w:val="both"/>
        <w:rPr>
          <w:rFonts w:eastAsiaTheme="minorEastAsia" w:cstheme="minorEastAsia"/>
          <w:color w:val="000000" w:themeColor="text1"/>
        </w:rPr>
      </w:pPr>
      <w:r w:rsidRPr="006A3F54">
        <w:rPr>
          <w:rFonts w:eastAsiaTheme="minorEastAsia" w:cstheme="minorEastAsia"/>
        </w:rPr>
        <w:t>Solid data sets produced</w:t>
      </w:r>
      <w:r w:rsidRPr="006A3F54">
        <w:rPr>
          <w:rFonts w:eastAsiaTheme="minorEastAsia" w:cstheme="minorEastAsia"/>
          <w:color w:val="000000" w:themeColor="text1"/>
        </w:rPr>
        <w:t xml:space="preserve"> throughout the work with anti-corruption institutions in Kosovo will show the progress. This is an in-kind contribution of UNDP to supporting "Ruling Justly" indicators for the purposes of maintaining the MCC Compact.</w:t>
      </w:r>
    </w:p>
    <w:p w14:paraId="1D2BF244" w14:textId="77777777" w:rsidR="004F7BDD" w:rsidRPr="006A3F54" w:rsidRDefault="004F7BDD" w:rsidP="0076391F">
      <w:pPr>
        <w:spacing w:after="120" w:line="240" w:lineRule="auto"/>
        <w:jc w:val="both"/>
      </w:pPr>
      <w:r w:rsidRPr="006A3F54">
        <w:rPr>
          <w:rFonts w:eastAsia="Calibri" w:cs="Calibri"/>
        </w:rPr>
        <w:t xml:space="preserve">There is increasing evidence that anti-corruption efforts contribute to greater transparency, accountability, and integrity in decision-making processes. Due to its complexity, corruption is difficult to measure; nonetheless there is clear evidence on the correlations between corruption and economic &amp; human development indicators. That is why all the efforts will be geared to lower scoring on corruption perceptions, i.e. Transparency International Corruption Perception Index, </w:t>
      </w:r>
      <w:r w:rsidR="006C6B47">
        <w:rPr>
          <w:rFonts w:eastAsia="Calibri" w:cs="Calibri"/>
        </w:rPr>
        <w:t xml:space="preserve">as </w:t>
      </w:r>
      <w:r w:rsidRPr="006A3F54">
        <w:rPr>
          <w:rFonts w:eastAsia="Calibri" w:cs="Calibri"/>
        </w:rPr>
        <w:t xml:space="preserve">this </w:t>
      </w:r>
      <w:r w:rsidR="006C6B47">
        <w:rPr>
          <w:rFonts w:eastAsia="Calibri" w:cs="Calibri"/>
        </w:rPr>
        <w:t xml:space="preserve">demonstrates that </w:t>
      </w:r>
      <w:r w:rsidRPr="006A3F54">
        <w:rPr>
          <w:rFonts w:eastAsia="Calibri" w:cs="Calibri"/>
        </w:rPr>
        <w:t>countries enjoy greater prosperity, opportunity, and individual liberty when this is the case.</w:t>
      </w:r>
    </w:p>
    <w:p w14:paraId="39F9E34F" w14:textId="77777777" w:rsidR="00A92691" w:rsidRPr="006A3F54" w:rsidRDefault="67667D3A" w:rsidP="0076391F">
      <w:pPr>
        <w:pStyle w:val="ListParagraph"/>
        <w:shd w:val="clear" w:color="auto" w:fill="FFFFFF" w:themeFill="background1"/>
        <w:spacing w:after="120"/>
        <w:ind w:left="0"/>
        <w:contextualSpacing w:val="0"/>
        <w:jc w:val="both"/>
        <w:rPr>
          <w:rFonts w:asciiTheme="minorHAnsi" w:eastAsia="Calibri" w:hAnsiTheme="minorHAnsi" w:cs="Calibri"/>
          <w:szCs w:val="22"/>
          <w:lang w:val="en-GB"/>
        </w:rPr>
      </w:pPr>
      <w:r w:rsidRPr="006A3F54">
        <w:rPr>
          <w:rFonts w:asciiTheme="minorHAnsi" w:eastAsiaTheme="minorEastAsia" w:hAnsiTheme="minorHAnsi" w:cstheme="minorBidi"/>
          <w:b/>
          <w:bCs/>
          <w:szCs w:val="22"/>
        </w:rPr>
        <w:t xml:space="preserve">UNICEF </w:t>
      </w:r>
      <w:r w:rsidRPr="006A3F54">
        <w:rPr>
          <w:rFonts w:asciiTheme="minorHAnsi" w:eastAsiaTheme="minorEastAsia" w:hAnsiTheme="minorHAnsi" w:cstheme="minorBidi"/>
          <w:szCs w:val="22"/>
        </w:rPr>
        <w:t xml:space="preserve">will continue support through monitoring progress on </w:t>
      </w:r>
      <w:r w:rsidR="00BF6EC4" w:rsidRPr="006A3F54">
        <w:rPr>
          <w:rFonts w:asciiTheme="minorHAnsi" w:eastAsiaTheme="minorEastAsia" w:hAnsiTheme="minorHAnsi" w:cstheme="minorBidi"/>
          <w:szCs w:val="22"/>
        </w:rPr>
        <w:t>Education</w:t>
      </w:r>
      <w:r w:rsidR="006A3F54">
        <w:rPr>
          <w:rFonts w:asciiTheme="minorHAnsi" w:eastAsiaTheme="minorEastAsia" w:hAnsiTheme="minorHAnsi" w:cstheme="minorBidi"/>
          <w:szCs w:val="22"/>
        </w:rPr>
        <w:t>, Child Health data</w:t>
      </w:r>
      <w:r w:rsidR="00BF6EC4" w:rsidRPr="006A3F54">
        <w:rPr>
          <w:rFonts w:asciiTheme="minorHAnsi" w:eastAsiaTheme="minorEastAsia" w:hAnsiTheme="minorHAnsi" w:cstheme="minorBidi"/>
          <w:szCs w:val="22"/>
        </w:rPr>
        <w:t xml:space="preserve"> </w:t>
      </w:r>
      <w:r w:rsidRPr="006A3F54">
        <w:rPr>
          <w:rFonts w:asciiTheme="minorHAnsi" w:eastAsiaTheme="minorEastAsia" w:hAnsiTheme="minorHAnsi" w:cstheme="minorBidi"/>
          <w:szCs w:val="22"/>
        </w:rPr>
        <w:t xml:space="preserve">and </w:t>
      </w:r>
      <w:r w:rsidR="00BF6EC4" w:rsidRPr="006A3F54">
        <w:rPr>
          <w:rFonts w:asciiTheme="minorHAnsi" w:eastAsiaTheme="minorEastAsia" w:hAnsiTheme="minorHAnsi" w:cstheme="minorBidi"/>
          <w:szCs w:val="22"/>
        </w:rPr>
        <w:t>i</w:t>
      </w:r>
      <w:r w:rsidRPr="006A3F54">
        <w:rPr>
          <w:rFonts w:asciiTheme="minorHAnsi" w:eastAsiaTheme="minorEastAsia" w:hAnsiTheme="minorHAnsi" w:cstheme="minorBidi"/>
          <w:szCs w:val="22"/>
        </w:rPr>
        <w:t>mmunization rate indicators</w:t>
      </w:r>
      <w:r w:rsidR="00FD485B">
        <w:rPr>
          <w:rFonts w:asciiTheme="minorHAnsi" w:eastAsiaTheme="minorEastAsia" w:hAnsiTheme="minorHAnsi" w:cstheme="minorBidi"/>
          <w:szCs w:val="22"/>
        </w:rPr>
        <w:t xml:space="preserve"> based on MICS</w:t>
      </w:r>
      <w:r w:rsidRPr="006A3F54">
        <w:rPr>
          <w:rFonts w:asciiTheme="minorHAnsi" w:eastAsiaTheme="minorEastAsia" w:hAnsiTheme="minorHAnsi" w:cstheme="minorBidi"/>
          <w:szCs w:val="22"/>
        </w:rPr>
        <w:t xml:space="preserve">. </w:t>
      </w:r>
      <w:r w:rsidR="00011712" w:rsidRPr="006A3F54">
        <w:rPr>
          <w:rFonts w:asciiTheme="minorHAnsi" w:eastAsia="Calibri" w:hAnsiTheme="minorHAnsi" w:cs="Calibri"/>
          <w:color w:val="333333"/>
          <w:szCs w:val="22"/>
          <w:lang w:val="en-GB"/>
        </w:rPr>
        <w:t>Despite th</w:t>
      </w:r>
      <w:r w:rsidR="0083147A" w:rsidRPr="006A3F54">
        <w:rPr>
          <w:rFonts w:asciiTheme="minorHAnsi" w:eastAsia="Calibri" w:hAnsiTheme="minorHAnsi" w:cs="Calibri"/>
          <w:color w:val="333333"/>
          <w:szCs w:val="22"/>
          <w:lang w:val="en-GB"/>
        </w:rPr>
        <w:t>e</w:t>
      </w:r>
      <w:r w:rsidR="00011712" w:rsidRPr="006A3F54">
        <w:rPr>
          <w:rFonts w:asciiTheme="minorHAnsi" w:eastAsia="Calibri" w:hAnsiTheme="minorHAnsi" w:cs="Calibri"/>
          <w:color w:val="333333"/>
          <w:szCs w:val="22"/>
          <w:lang w:val="en-GB"/>
        </w:rPr>
        <w:t xml:space="preserve"> progress made on many education indicators with net intake rate for the first grade of primary education at 92%; the adjusted net attendance rate for primary education at 98%; and the primary to lower s</w:t>
      </w:r>
      <w:r w:rsidR="0083147A" w:rsidRPr="006A3F54">
        <w:rPr>
          <w:rFonts w:asciiTheme="minorHAnsi" w:eastAsia="Calibri" w:hAnsiTheme="minorHAnsi" w:cs="Calibri"/>
          <w:color w:val="333333"/>
          <w:szCs w:val="22"/>
          <w:lang w:val="en-GB"/>
        </w:rPr>
        <w:t xml:space="preserve">econdary transition rate almost universal, </w:t>
      </w:r>
      <w:r w:rsidR="00011712" w:rsidRPr="006A3F54">
        <w:rPr>
          <w:rFonts w:asciiTheme="minorHAnsi" w:eastAsia="Calibri" w:hAnsiTheme="minorHAnsi" w:cs="Calibri"/>
          <w:color w:val="333333"/>
          <w:szCs w:val="22"/>
          <w:lang w:val="en-GB"/>
        </w:rPr>
        <w:t xml:space="preserve">only 76 percent of children attending first grade of primary education had attended preschool in the </w:t>
      </w:r>
      <w:r w:rsidR="00011712" w:rsidRPr="006A3F54">
        <w:rPr>
          <w:rFonts w:asciiTheme="minorHAnsi" w:eastAsia="Calibri" w:hAnsiTheme="minorHAnsi" w:cs="Calibri"/>
          <w:color w:val="333333"/>
          <w:szCs w:val="22"/>
          <w:lang w:val="en-GB"/>
        </w:rPr>
        <w:lastRenderedPageBreak/>
        <w:t>previous year</w:t>
      </w:r>
      <w:r w:rsidR="0083147A" w:rsidRPr="006A3F54">
        <w:rPr>
          <w:rFonts w:asciiTheme="minorHAnsi" w:eastAsia="Calibri" w:hAnsiTheme="minorHAnsi" w:cs="Calibri"/>
          <w:color w:val="333333"/>
          <w:szCs w:val="22"/>
          <w:lang w:val="en-GB"/>
        </w:rPr>
        <w:t xml:space="preserve"> and the adjusted net attendance ratio for upper secondary school at 82%</w:t>
      </w:r>
      <w:r w:rsidR="00011712" w:rsidRPr="006A3F54">
        <w:rPr>
          <w:rStyle w:val="FootnoteReference"/>
          <w:rFonts w:asciiTheme="minorHAnsi" w:eastAsia="Calibri" w:hAnsiTheme="minorHAnsi" w:cs="Calibri"/>
          <w:color w:val="333333"/>
          <w:szCs w:val="22"/>
          <w:lang w:val="en-GB"/>
        </w:rPr>
        <w:footnoteReference w:id="9"/>
      </w:r>
      <w:r w:rsidR="00011712" w:rsidRPr="006A3F54">
        <w:rPr>
          <w:rFonts w:asciiTheme="minorHAnsi" w:eastAsia="Calibri" w:hAnsiTheme="minorHAnsi" w:cs="Calibri"/>
          <w:color w:val="333333"/>
          <w:szCs w:val="22"/>
          <w:lang w:val="en-GB"/>
        </w:rPr>
        <w:t>.</w:t>
      </w:r>
      <w:r w:rsidR="006A3F54">
        <w:rPr>
          <w:rFonts w:asciiTheme="minorHAnsi" w:eastAsia="Calibri" w:hAnsiTheme="minorHAnsi" w:cs="Calibri"/>
          <w:color w:val="333333"/>
          <w:szCs w:val="22"/>
          <w:lang w:val="en-GB"/>
        </w:rPr>
        <w:t xml:space="preserve"> </w:t>
      </w:r>
      <w:r w:rsidR="00226E42" w:rsidRPr="006A3F54">
        <w:rPr>
          <w:rFonts w:asciiTheme="minorHAnsi" w:eastAsiaTheme="minorEastAsia" w:hAnsiTheme="minorHAnsi" w:cstheme="minorBidi"/>
          <w:b/>
          <w:bCs/>
          <w:szCs w:val="22"/>
        </w:rPr>
        <w:t>P</w:t>
      </w:r>
      <w:r w:rsidR="00226E42" w:rsidRPr="006A3F54">
        <w:rPr>
          <w:rFonts w:asciiTheme="minorHAnsi" w:eastAsia="Calibri" w:hAnsiTheme="minorHAnsi" w:cs="Calibri"/>
          <w:b/>
          <w:bCs/>
          <w:szCs w:val="22"/>
        </w:rPr>
        <w:t xml:space="preserve">rimary education </w:t>
      </w:r>
      <w:r w:rsidR="00226E42" w:rsidRPr="006A3F54">
        <w:rPr>
          <w:rFonts w:asciiTheme="minorHAnsi" w:eastAsiaTheme="minorEastAsia" w:hAnsiTheme="minorHAnsi" w:cstheme="minorBidi"/>
          <w:b/>
          <w:bCs/>
          <w:szCs w:val="22"/>
          <w:lang w:val="en-GB"/>
        </w:rPr>
        <w:t>expenditure</w:t>
      </w:r>
      <w:r w:rsidR="00226E42" w:rsidRPr="006A3F54">
        <w:rPr>
          <w:rFonts w:asciiTheme="minorHAnsi" w:eastAsiaTheme="minorEastAsia" w:hAnsiTheme="minorHAnsi" w:cstheme="minorBidi"/>
          <w:szCs w:val="22"/>
          <w:lang w:val="en-GB"/>
        </w:rPr>
        <w:t xml:space="preserve"> (grades 1-5) has increased from 1.15% of GDP in 2008 to 1.32% of GDP in 2014</w:t>
      </w:r>
      <w:r w:rsidR="00226E42" w:rsidRPr="006A3F54">
        <w:rPr>
          <w:rStyle w:val="FootnoteReference"/>
          <w:rFonts w:asciiTheme="minorHAnsi" w:eastAsiaTheme="minorEastAsia" w:hAnsiTheme="minorHAnsi" w:cstheme="minorBidi"/>
          <w:szCs w:val="22"/>
          <w:lang w:val="en-GB"/>
        </w:rPr>
        <w:footnoteReference w:id="10"/>
      </w:r>
      <w:r w:rsidR="00226E42" w:rsidRPr="006A3F54">
        <w:rPr>
          <w:rFonts w:asciiTheme="minorHAnsi" w:eastAsiaTheme="minorEastAsia" w:hAnsiTheme="minorHAnsi" w:cstheme="minorBidi"/>
          <w:szCs w:val="22"/>
          <w:lang w:val="en-GB"/>
        </w:rPr>
        <w:t xml:space="preserve">. The cost per pupil in 2014 was 522€ or 17.1% per pupil expenditure as percentage of per capita income. This still compares poorly with the average of neighbouring countries (24.5%) therefore still needs to pass the median of the MCC scorecard.  </w:t>
      </w:r>
    </w:p>
    <w:p w14:paraId="429227EA" w14:textId="77777777" w:rsidR="00F25116" w:rsidRDefault="00FA57EE" w:rsidP="00030548">
      <w:pPr>
        <w:pStyle w:val="ListParagraph"/>
        <w:shd w:val="clear" w:color="auto" w:fill="FFFFFF" w:themeFill="background1"/>
        <w:spacing w:after="120"/>
        <w:ind w:left="0"/>
        <w:contextualSpacing w:val="0"/>
        <w:jc w:val="both"/>
        <w:rPr>
          <w:rFonts w:asciiTheme="minorHAnsi" w:eastAsia="Calibri" w:hAnsiTheme="minorHAnsi" w:cs="Calibri"/>
          <w:szCs w:val="22"/>
          <w:lang w:val="en-GB"/>
        </w:rPr>
      </w:pPr>
      <w:r w:rsidRPr="006A3F54">
        <w:rPr>
          <w:rFonts w:asciiTheme="minorHAnsi" w:eastAsia="Calibri" w:hAnsiTheme="minorHAnsi" w:cs="Calibri"/>
          <w:szCs w:val="22"/>
          <w:lang w:val="en-GB"/>
        </w:rPr>
        <w:t xml:space="preserve">During 2016 </w:t>
      </w:r>
      <w:r w:rsidR="00A92691" w:rsidRPr="006A3F54">
        <w:rPr>
          <w:rFonts w:asciiTheme="minorHAnsi" w:eastAsia="Calibri" w:hAnsiTheme="minorHAnsi" w:cs="Calibri"/>
          <w:szCs w:val="22"/>
          <w:lang w:val="en-GB"/>
        </w:rPr>
        <w:t xml:space="preserve">UNICEF will </w:t>
      </w:r>
      <w:r w:rsidR="00F25116" w:rsidRPr="006A3F54">
        <w:rPr>
          <w:rFonts w:asciiTheme="minorHAnsi" w:eastAsia="Calibri" w:hAnsiTheme="minorHAnsi" w:cs="Calibri"/>
          <w:szCs w:val="22"/>
          <w:lang w:val="en-GB"/>
        </w:rPr>
        <w:t>work closely with UNESCO to provide technical assistance to the Ministry of Education Science and Technology (MEST) to produce education indicators needed for MCC reporting, which follow the international calculation methodology and are internationally comparable</w:t>
      </w:r>
      <w:r w:rsidR="00963A9C" w:rsidRPr="006A3F54">
        <w:rPr>
          <w:rFonts w:asciiTheme="minorHAnsi" w:eastAsia="Calibri" w:hAnsiTheme="minorHAnsi" w:cs="Calibri"/>
          <w:szCs w:val="22"/>
          <w:lang w:val="en-GB"/>
        </w:rPr>
        <w:t>. During 2016 UNICEF in collaboration with UNESCO will support MEST to:</w:t>
      </w:r>
    </w:p>
    <w:p w14:paraId="7C120A28" w14:textId="77777777" w:rsidR="00A92691" w:rsidRPr="006A3F54" w:rsidRDefault="00F25116" w:rsidP="0076391F">
      <w:pPr>
        <w:pStyle w:val="ListParagraph"/>
        <w:numPr>
          <w:ilvl w:val="0"/>
          <w:numId w:val="4"/>
        </w:numPr>
        <w:shd w:val="clear" w:color="auto" w:fill="FFFFFF" w:themeFill="background1"/>
        <w:spacing w:after="120"/>
        <w:jc w:val="both"/>
        <w:rPr>
          <w:rFonts w:asciiTheme="minorHAnsi" w:eastAsia="Calibri" w:hAnsiTheme="minorHAnsi" w:cs="Calibri"/>
          <w:szCs w:val="22"/>
          <w:lang w:val="en-GB"/>
        </w:rPr>
      </w:pPr>
      <w:r w:rsidRPr="006A3F54">
        <w:rPr>
          <w:rFonts w:asciiTheme="minorHAnsi" w:eastAsia="Calibri" w:hAnsiTheme="minorHAnsi" w:cs="Calibri"/>
          <w:szCs w:val="22"/>
          <w:lang w:val="en-GB"/>
        </w:rPr>
        <w:t>Review the Education Indicators Framework and align with the international education indicators</w:t>
      </w:r>
      <w:r w:rsidR="00C220D1" w:rsidRPr="006A3F54">
        <w:rPr>
          <w:rFonts w:asciiTheme="minorHAnsi" w:eastAsia="Calibri" w:hAnsiTheme="minorHAnsi" w:cs="Calibri"/>
          <w:szCs w:val="22"/>
          <w:lang w:val="en-GB"/>
        </w:rPr>
        <w:t xml:space="preserve"> and </w:t>
      </w:r>
      <w:r w:rsidR="00F01314" w:rsidRPr="006A3F54">
        <w:rPr>
          <w:rFonts w:asciiTheme="minorHAnsi" w:eastAsia="Calibri" w:hAnsiTheme="minorHAnsi" w:cs="Calibri"/>
          <w:szCs w:val="22"/>
          <w:lang w:val="en-GB"/>
        </w:rPr>
        <w:t>methodology</w:t>
      </w:r>
      <w:r w:rsidRPr="006A3F54">
        <w:rPr>
          <w:rFonts w:asciiTheme="minorHAnsi" w:eastAsia="Calibri" w:hAnsiTheme="minorHAnsi" w:cs="Calibri"/>
          <w:szCs w:val="22"/>
          <w:lang w:val="en-GB"/>
        </w:rPr>
        <w:t xml:space="preserve"> </w:t>
      </w:r>
    </w:p>
    <w:p w14:paraId="5B1C8BAD" w14:textId="77777777" w:rsidR="629A7EFB" w:rsidRDefault="00F25116" w:rsidP="00030548">
      <w:pPr>
        <w:pStyle w:val="ListParagraph"/>
        <w:numPr>
          <w:ilvl w:val="0"/>
          <w:numId w:val="4"/>
        </w:numPr>
        <w:shd w:val="clear" w:color="auto" w:fill="FFFFFF" w:themeFill="background1"/>
        <w:spacing w:after="120"/>
        <w:contextualSpacing w:val="0"/>
        <w:jc w:val="both"/>
        <w:rPr>
          <w:rFonts w:asciiTheme="minorHAnsi" w:eastAsia="Calibri" w:hAnsiTheme="minorHAnsi" w:cs="Calibri"/>
          <w:szCs w:val="22"/>
        </w:rPr>
      </w:pPr>
      <w:r w:rsidRPr="006A3F54">
        <w:rPr>
          <w:rFonts w:asciiTheme="minorHAnsi" w:eastAsia="Calibri" w:hAnsiTheme="minorHAnsi" w:cs="Calibri"/>
          <w:szCs w:val="22"/>
          <w:lang w:val="en-GB"/>
        </w:rPr>
        <w:t>Provide technical assistance to MEST to calculate the 2015-2016 school year education indicators, for Kosovo using the international UNESCO and UIS methodology</w:t>
      </w:r>
      <w:r w:rsidR="00C220D1" w:rsidRPr="006A3F54">
        <w:rPr>
          <w:rFonts w:asciiTheme="minorHAnsi" w:eastAsia="Calibri" w:hAnsiTheme="minorHAnsi" w:cs="Calibri"/>
          <w:szCs w:val="22"/>
          <w:lang w:val="en-GB"/>
        </w:rPr>
        <w:t>.</w:t>
      </w:r>
      <w:r w:rsidR="006C6B47">
        <w:rPr>
          <w:rFonts w:asciiTheme="minorHAnsi" w:eastAsia="Calibri" w:hAnsiTheme="minorHAnsi" w:cs="Calibri"/>
          <w:szCs w:val="22"/>
          <w:lang w:val="en-GB"/>
        </w:rPr>
        <w:t xml:space="preserve"> </w:t>
      </w:r>
      <w:r w:rsidR="00C220D1" w:rsidRPr="006A3F54">
        <w:rPr>
          <w:rFonts w:asciiTheme="minorHAnsi" w:eastAsia="Calibri" w:hAnsiTheme="minorHAnsi" w:cs="Calibri"/>
          <w:szCs w:val="22"/>
        </w:rPr>
        <w:t xml:space="preserve">In terms of health indicators for MCC reporting, </w:t>
      </w:r>
      <w:r w:rsidR="00F01314" w:rsidRPr="006A3F54">
        <w:rPr>
          <w:rFonts w:asciiTheme="minorHAnsi" w:eastAsia="Calibri" w:hAnsiTheme="minorHAnsi" w:cs="Calibri"/>
          <w:szCs w:val="22"/>
        </w:rPr>
        <w:t xml:space="preserve">UNICEF will continue working in close cooperation with the </w:t>
      </w:r>
      <w:r w:rsidR="00C220D1" w:rsidRPr="006A3F54">
        <w:rPr>
          <w:rFonts w:asciiTheme="minorHAnsi" w:eastAsia="Calibri" w:hAnsiTheme="minorHAnsi" w:cs="Calibri"/>
          <w:szCs w:val="22"/>
        </w:rPr>
        <w:t>relevant</w:t>
      </w:r>
      <w:r w:rsidR="00F01314" w:rsidRPr="006A3F54">
        <w:rPr>
          <w:rFonts w:asciiTheme="minorHAnsi" w:eastAsia="Calibri" w:hAnsiTheme="minorHAnsi" w:cs="Calibri"/>
          <w:szCs w:val="22"/>
        </w:rPr>
        <w:t xml:space="preserve"> government and international institutions to</w:t>
      </w:r>
      <w:r w:rsidR="00C220D1" w:rsidRPr="006A3F54">
        <w:rPr>
          <w:rFonts w:asciiTheme="minorHAnsi" w:eastAsia="Calibri" w:hAnsiTheme="minorHAnsi" w:cs="Calibri"/>
          <w:szCs w:val="22"/>
        </w:rPr>
        <w:t xml:space="preserve"> improve d</w:t>
      </w:r>
      <w:r w:rsidR="00011712" w:rsidRPr="006A3F54">
        <w:rPr>
          <w:rFonts w:asciiTheme="minorHAnsi" w:eastAsia="Calibri" w:hAnsiTheme="minorHAnsi" w:cs="Calibri"/>
          <w:szCs w:val="22"/>
        </w:rPr>
        <w:t>ata collection and analysis for</w:t>
      </w:r>
      <w:r w:rsidR="00F01314" w:rsidRPr="006A3F54">
        <w:rPr>
          <w:rFonts w:asciiTheme="minorHAnsi" w:eastAsia="Calibri" w:hAnsiTheme="minorHAnsi" w:cs="Calibri"/>
          <w:szCs w:val="22"/>
        </w:rPr>
        <w:t xml:space="preserve"> child health and </w:t>
      </w:r>
      <w:r w:rsidR="006A3F54" w:rsidRPr="006A3F54">
        <w:rPr>
          <w:rFonts w:asciiTheme="minorHAnsi" w:eastAsia="Calibri" w:hAnsiTheme="minorHAnsi" w:cs="Calibri"/>
          <w:szCs w:val="22"/>
        </w:rPr>
        <w:t>immunization</w:t>
      </w:r>
      <w:r w:rsidR="00F01314" w:rsidRPr="006A3F54">
        <w:rPr>
          <w:rFonts w:asciiTheme="minorHAnsi" w:eastAsia="Calibri" w:hAnsiTheme="minorHAnsi" w:cs="Calibri"/>
          <w:szCs w:val="22"/>
        </w:rPr>
        <w:t xml:space="preserve"> indicators in the coming years. </w:t>
      </w:r>
    </w:p>
    <w:p w14:paraId="71276275" w14:textId="77777777" w:rsidR="006A3F54" w:rsidRDefault="001F4B1D" w:rsidP="0076391F">
      <w:pPr>
        <w:pStyle w:val="ListParagraph"/>
        <w:shd w:val="clear" w:color="auto" w:fill="FFFFFF" w:themeFill="background1"/>
        <w:spacing w:after="120"/>
        <w:ind w:left="0"/>
        <w:contextualSpacing w:val="0"/>
        <w:jc w:val="both"/>
        <w:rPr>
          <w:rFonts w:asciiTheme="minorHAnsi" w:eastAsia="Calibri" w:hAnsiTheme="minorHAnsi" w:cs="Calibri"/>
          <w:szCs w:val="22"/>
        </w:rPr>
      </w:pPr>
      <w:r>
        <w:rPr>
          <w:rFonts w:asciiTheme="minorHAnsi" w:eastAsia="Calibri" w:hAnsiTheme="minorHAnsi" w:cs="Calibri"/>
          <w:szCs w:val="22"/>
        </w:rPr>
        <w:t>As reflect</w:t>
      </w:r>
      <w:r w:rsidR="00337259">
        <w:rPr>
          <w:rFonts w:asciiTheme="minorHAnsi" w:eastAsia="Calibri" w:hAnsiTheme="minorHAnsi" w:cs="Calibri"/>
          <w:szCs w:val="22"/>
        </w:rPr>
        <w:t>ed</w:t>
      </w:r>
      <w:r>
        <w:rPr>
          <w:rFonts w:asciiTheme="minorHAnsi" w:eastAsia="Calibri" w:hAnsiTheme="minorHAnsi" w:cs="Calibri"/>
          <w:szCs w:val="22"/>
        </w:rPr>
        <w:t xml:space="preserve"> in the UNICEF Joint programme of collaboration with Institutions of Kosovo 2016-2020 – UNICEF plays a key role </w:t>
      </w:r>
      <w:r w:rsidR="00337259">
        <w:rPr>
          <w:rFonts w:asciiTheme="minorHAnsi" w:eastAsia="Calibri" w:hAnsiTheme="minorHAnsi" w:cs="Calibri"/>
          <w:szCs w:val="22"/>
        </w:rPr>
        <w:t xml:space="preserve">to strengthen statistical capacity and child rights monitoring through </w:t>
      </w:r>
      <w:r>
        <w:rPr>
          <w:rFonts w:asciiTheme="minorHAnsi" w:eastAsia="Calibri" w:hAnsiTheme="minorHAnsi" w:cs="Calibri"/>
          <w:szCs w:val="22"/>
        </w:rPr>
        <w:t>providing technical assistance and su</w:t>
      </w:r>
      <w:r w:rsidR="006C6B47">
        <w:rPr>
          <w:rFonts w:asciiTheme="minorHAnsi" w:eastAsia="Calibri" w:hAnsiTheme="minorHAnsi" w:cs="Calibri"/>
          <w:szCs w:val="22"/>
        </w:rPr>
        <w:t>pport to Institutions of Kosovo</w:t>
      </w:r>
      <w:r>
        <w:rPr>
          <w:rFonts w:asciiTheme="minorHAnsi" w:eastAsia="Calibri" w:hAnsiTheme="minorHAnsi" w:cs="Calibri"/>
          <w:szCs w:val="22"/>
        </w:rPr>
        <w:t xml:space="preserve"> in </w:t>
      </w:r>
      <w:r w:rsidR="00337259">
        <w:rPr>
          <w:rFonts w:asciiTheme="minorHAnsi" w:eastAsia="Calibri" w:hAnsiTheme="minorHAnsi" w:cs="Calibri"/>
          <w:szCs w:val="22"/>
        </w:rPr>
        <w:t xml:space="preserve">strengthening data collection, analysis, and evidence based policy making.  In this respect, UNICEF is supporting KAS, MoH, MEST in harmonization of social statistics particularly in education and </w:t>
      </w:r>
      <w:r w:rsidR="006C6B47">
        <w:rPr>
          <w:rFonts w:asciiTheme="minorHAnsi" w:eastAsia="Calibri" w:hAnsiTheme="minorHAnsi" w:cs="Calibri"/>
          <w:szCs w:val="22"/>
        </w:rPr>
        <w:t>health</w:t>
      </w:r>
      <w:r w:rsidR="00337259">
        <w:rPr>
          <w:rFonts w:asciiTheme="minorHAnsi" w:eastAsia="Calibri" w:hAnsiTheme="minorHAnsi" w:cs="Calibri"/>
          <w:szCs w:val="22"/>
        </w:rPr>
        <w:t xml:space="preserve"> indicators, and in building capacity for quality administrative data.  Furthermore, UNICEF is supporting in conducting a number of surveys to collect data – inclusive potential for conducting another round of MICS in 2018/9.  UNICEF is working with the Office of Strategic Planning/Prime Minister office to further strengthen statistical capacity in light of the National Development Strategy 2016-2021 (Agenda for children). </w:t>
      </w:r>
    </w:p>
    <w:p w14:paraId="0EF910F4" w14:textId="77777777" w:rsidR="00FD485B" w:rsidRPr="00030548" w:rsidRDefault="00FD485B" w:rsidP="0076391F">
      <w:pPr>
        <w:pStyle w:val="ListParagraph"/>
        <w:shd w:val="clear" w:color="auto" w:fill="FFFFFF" w:themeFill="background1"/>
        <w:spacing w:after="120"/>
        <w:ind w:left="0"/>
        <w:contextualSpacing w:val="0"/>
        <w:jc w:val="both"/>
        <w:rPr>
          <w:rFonts w:asciiTheme="minorHAnsi" w:eastAsia="Calibri" w:hAnsiTheme="minorHAnsi" w:cs="Calibri"/>
          <w:szCs w:val="22"/>
        </w:rPr>
      </w:pPr>
      <w:r>
        <w:rPr>
          <w:rFonts w:asciiTheme="minorHAnsi" w:eastAsia="Calibri" w:hAnsiTheme="minorHAnsi" w:cs="Calibri"/>
          <w:szCs w:val="22"/>
        </w:rPr>
        <w:t xml:space="preserve">UNICEF is also supporting the </w:t>
      </w:r>
      <w:r w:rsidR="002C3183">
        <w:rPr>
          <w:rFonts w:asciiTheme="minorHAnsi" w:eastAsia="Calibri" w:hAnsiTheme="minorHAnsi" w:cs="Calibri"/>
          <w:szCs w:val="22"/>
        </w:rPr>
        <w:t>constraints</w:t>
      </w:r>
      <w:r>
        <w:rPr>
          <w:rFonts w:asciiTheme="minorHAnsi" w:eastAsia="Calibri" w:hAnsiTheme="minorHAnsi" w:cs="Calibri"/>
          <w:szCs w:val="22"/>
        </w:rPr>
        <w:t xml:space="preserve"> analysis phase undertaken by the MCC through </w:t>
      </w:r>
      <w:r w:rsidR="002C3183">
        <w:rPr>
          <w:rFonts w:asciiTheme="minorHAnsi" w:eastAsia="Calibri" w:hAnsiTheme="minorHAnsi" w:cs="Calibri"/>
          <w:szCs w:val="22"/>
        </w:rPr>
        <w:t xml:space="preserve">the Demographic Dividend analysis that highlights the needed investments for Kosovo to reap the benefit of the Demographic window of opportunity – particularly in health, education, employment, and social protection.  </w:t>
      </w:r>
    </w:p>
    <w:p w14:paraId="040C0A3B" w14:textId="77777777" w:rsidR="629A7EFB" w:rsidRPr="006A3F54" w:rsidRDefault="67667D3A" w:rsidP="0076391F">
      <w:pPr>
        <w:pStyle w:val="ListParagraph"/>
        <w:shd w:val="clear" w:color="auto" w:fill="FFFFFF" w:themeFill="background1"/>
        <w:spacing w:after="120"/>
        <w:ind w:left="0"/>
        <w:jc w:val="both"/>
        <w:rPr>
          <w:rFonts w:asciiTheme="minorHAnsi" w:hAnsiTheme="minorHAnsi"/>
          <w:szCs w:val="22"/>
        </w:rPr>
      </w:pPr>
      <w:r w:rsidRPr="006A3F54">
        <w:rPr>
          <w:rFonts w:asciiTheme="minorHAnsi" w:eastAsia="Calibri" w:hAnsiTheme="minorHAnsi" w:cs="Calibri"/>
          <w:b/>
          <w:bCs/>
          <w:szCs w:val="22"/>
        </w:rPr>
        <w:t xml:space="preserve">WHO </w:t>
      </w:r>
      <w:r w:rsidRPr="006A3F54">
        <w:rPr>
          <w:rFonts w:asciiTheme="minorHAnsi" w:eastAsia="Calibri" w:hAnsiTheme="minorHAnsi" w:cs="Calibri"/>
          <w:szCs w:val="22"/>
        </w:rPr>
        <w:t xml:space="preserve">will continue to provide </w:t>
      </w:r>
      <w:r w:rsidR="00982001" w:rsidRPr="006A3F54">
        <w:rPr>
          <w:rFonts w:asciiTheme="minorHAnsi" w:eastAsia="Calibri" w:hAnsiTheme="minorHAnsi" w:cs="Calibri"/>
          <w:szCs w:val="22"/>
        </w:rPr>
        <w:t xml:space="preserve">technical </w:t>
      </w:r>
      <w:r w:rsidRPr="006A3F54">
        <w:rPr>
          <w:rFonts w:asciiTheme="minorHAnsi" w:eastAsia="Calibri" w:hAnsiTheme="minorHAnsi" w:cs="Calibri"/>
          <w:szCs w:val="22"/>
        </w:rPr>
        <w:t xml:space="preserve">support </w:t>
      </w:r>
      <w:r w:rsidR="00982001" w:rsidRPr="006A3F54">
        <w:rPr>
          <w:rFonts w:asciiTheme="minorHAnsi" w:eastAsia="Calibri" w:hAnsiTheme="minorHAnsi" w:cs="Calibri"/>
          <w:szCs w:val="22"/>
        </w:rPr>
        <w:t>to Kosovo institutions to track</w:t>
      </w:r>
      <w:r w:rsidRPr="006A3F54">
        <w:rPr>
          <w:rFonts w:asciiTheme="minorHAnsi" w:eastAsia="Calibri" w:hAnsiTheme="minorHAnsi" w:cs="Calibri"/>
          <w:szCs w:val="22"/>
        </w:rPr>
        <w:t xml:space="preserve"> health expenditures </w:t>
      </w:r>
      <w:r w:rsidR="00726831">
        <w:rPr>
          <w:rFonts w:asciiTheme="minorHAnsi" w:eastAsia="Calibri" w:hAnsiTheme="minorHAnsi" w:cs="Calibri"/>
          <w:szCs w:val="22"/>
        </w:rPr>
        <w:t xml:space="preserve">via their Health accounts standards </w:t>
      </w:r>
      <w:r w:rsidR="002C3183">
        <w:rPr>
          <w:rFonts w:asciiTheme="minorHAnsi" w:eastAsia="Calibri" w:hAnsiTheme="minorHAnsi" w:cs="Calibri"/>
          <w:szCs w:val="22"/>
        </w:rPr>
        <w:t xml:space="preserve">and </w:t>
      </w:r>
      <w:r w:rsidR="00726831">
        <w:rPr>
          <w:rFonts w:asciiTheme="minorHAnsi" w:eastAsia="Calibri" w:hAnsiTheme="minorHAnsi" w:cs="Calibri"/>
          <w:szCs w:val="22"/>
        </w:rPr>
        <w:t xml:space="preserve">also complementary </w:t>
      </w:r>
      <w:r w:rsidR="002C3183">
        <w:rPr>
          <w:rFonts w:asciiTheme="minorHAnsi" w:eastAsia="Calibri" w:hAnsiTheme="minorHAnsi" w:cs="Calibri"/>
          <w:szCs w:val="22"/>
        </w:rPr>
        <w:t xml:space="preserve">data on immunization </w:t>
      </w:r>
      <w:r w:rsidR="00726831">
        <w:rPr>
          <w:rFonts w:asciiTheme="minorHAnsi" w:eastAsia="Calibri" w:hAnsiTheme="minorHAnsi" w:cs="Calibri"/>
          <w:szCs w:val="22"/>
        </w:rPr>
        <w:t xml:space="preserve">in addition to those </w:t>
      </w:r>
      <w:r w:rsidR="002C3183">
        <w:rPr>
          <w:rFonts w:asciiTheme="minorHAnsi" w:eastAsia="Calibri" w:hAnsiTheme="minorHAnsi" w:cs="Calibri"/>
          <w:szCs w:val="22"/>
        </w:rPr>
        <w:t>provided by UNICEF MICS survey</w:t>
      </w:r>
      <w:r w:rsidRPr="006A3F54">
        <w:rPr>
          <w:rFonts w:asciiTheme="minorHAnsi" w:eastAsia="Calibri" w:hAnsiTheme="minorHAnsi" w:cs="Calibri"/>
          <w:szCs w:val="22"/>
        </w:rPr>
        <w:t xml:space="preserve">. </w:t>
      </w:r>
      <w:r w:rsidRPr="006A3F54">
        <w:rPr>
          <w:rFonts w:asciiTheme="minorHAnsi" w:eastAsia="Calibri" w:hAnsiTheme="minorHAnsi" w:cs="Calibri"/>
          <w:szCs w:val="22"/>
          <w:lang w:val="en-GB"/>
        </w:rPr>
        <w:t>Life expectancy at birth in Kosovo is 70.2 years; ten years lower than the European Union (EU) average of 80.2 years. Total health expenditure</w:t>
      </w:r>
      <w:r w:rsidR="00726831">
        <w:rPr>
          <w:rFonts w:asciiTheme="minorHAnsi" w:eastAsia="Calibri" w:hAnsiTheme="minorHAnsi" w:cs="Calibri"/>
          <w:szCs w:val="22"/>
          <w:lang w:val="en-GB"/>
        </w:rPr>
        <w:t>s</w:t>
      </w:r>
      <w:r w:rsidRPr="006A3F54">
        <w:rPr>
          <w:rFonts w:asciiTheme="minorHAnsi" w:eastAsia="Calibri" w:hAnsiTheme="minorHAnsi" w:cs="Calibri"/>
          <w:szCs w:val="22"/>
          <w:lang w:val="en-GB"/>
        </w:rPr>
        <w:t xml:space="preserve"> and the health share of the government budget in Kosovo are low relative to regional and GDP per capita comparators, indicating the need to increase public spending on health.  Partly as a result of limited public spending on health, out-of-pocket spending is high and contributes to impoverishment.</w:t>
      </w:r>
    </w:p>
    <w:p w14:paraId="5CF125A4" w14:textId="77777777" w:rsidR="629A7EFB" w:rsidRPr="006A3F54" w:rsidRDefault="67667D3A" w:rsidP="0076391F">
      <w:pPr>
        <w:pStyle w:val="NoSpacing"/>
        <w:spacing w:after="120"/>
        <w:jc w:val="both"/>
      </w:pPr>
      <w:r w:rsidRPr="006A3F54">
        <w:t>Additionally, the first study on Health Behaviour in School-aged Children (HBSC), a WHO</w:t>
      </w:r>
      <w:r w:rsidR="00982001" w:rsidRPr="006A3F54">
        <w:t xml:space="preserve"> and </w:t>
      </w:r>
      <w:r w:rsidR="006C6B47" w:rsidRPr="006A3F54">
        <w:t>UNFPA Collaborative</w:t>
      </w:r>
      <w:r w:rsidRPr="006A3F54">
        <w:t xml:space="preserve"> Study, indicates that a high percentage of youth in Kosovo (26.5%) do not use any kind of protective measure at all during intercourse. Such statistics indicate a high propensity towards risky behaviour, early pregnancy and exposure to STDs, STIs, and HIV. The same study stipulates that in general, healthy behaviour of youth in Kosovo is amongst the best compared with youth from other European countries. Nevertheless, bullying and violence in school and among youth remain one of the prominent problems, as well as the tendency to consume tobacco (4.7%), alcohol (10%), and cannabis (1.5%).</w:t>
      </w:r>
    </w:p>
    <w:p w14:paraId="2A3DE4DD" w14:textId="77777777" w:rsidR="629A7EFB" w:rsidRPr="006A3F54" w:rsidRDefault="67667D3A" w:rsidP="0076391F">
      <w:pPr>
        <w:spacing w:after="120" w:line="240" w:lineRule="auto"/>
        <w:jc w:val="both"/>
        <w:rPr>
          <w:rFonts w:eastAsia="Calibri" w:cs="Calibri"/>
        </w:rPr>
      </w:pPr>
      <w:r w:rsidRPr="006A3F54">
        <w:rPr>
          <w:rFonts w:eastAsia="Calibri" w:cs="Calibri"/>
        </w:rPr>
        <w:t xml:space="preserve"> The Law on Health Insurance was approved in mid-2015 enabling the introduction and implementation of health insurance and other reforms aiming to improve the quality of primary health </w:t>
      </w:r>
      <w:r w:rsidRPr="006A3F54">
        <w:rPr>
          <w:rFonts w:eastAsia="Calibri" w:cs="Calibri"/>
        </w:rPr>
        <w:lastRenderedPageBreak/>
        <w:t>care services and set bases for a Health Insurance Fund. Investments in maternal and child health, in primary care facilities and hospitals, and health information systems are ongoing. This will further support the use of health sector data to inform decision-making and oversight in Kosovo.</w:t>
      </w:r>
    </w:p>
    <w:p w14:paraId="2381B56C" w14:textId="77777777" w:rsidR="629A7EFB" w:rsidRPr="006A3F54" w:rsidRDefault="67667D3A" w:rsidP="0076391F">
      <w:pPr>
        <w:spacing w:after="120" w:line="240" w:lineRule="auto"/>
        <w:jc w:val="both"/>
      </w:pPr>
      <w:r w:rsidRPr="006A3F54">
        <w:t xml:space="preserve">UNFPA will provide </w:t>
      </w:r>
      <w:r w:rsidR="004F7BDD">
        <w:t xml:space="preserve">additional </w:t>
      </w:r>
      <w:r w:rsidRPr="006A3F54">
        <w:t>quality assurance</w:t>
      </w:r>
      <w:r w:rsidR="004F7BDD">
        <w:t>, especially related to p</w:t>
      </w:r>
      <w:r w:rsidRPr="006A3F54">
        <w:t>opulation</w:t>
      </w:r>
      <w:r w:rsidR="004F7BDD">
        <w:t xml:space="preserve"> and</w:t>
      </w:r>
      <w:r w:rsidRPr="006A3F54">
        <w:t xml:space="preserve"> </w:t>
      </w:r>
      <w:r w:rsidR="00D7725F" w:rsidRPr="006A3F54">
        <w:t>health.</w:t>
      </w:r>
      <w:r w:rsidRPr="006A3F54">
        <w:t xml:space="preserve"> In addition</w:t>
      </w:r>
      <w:r w:rsidR="004F7BDD">
        <w:t>,</w:t>
      </w:r>
      <w:r w:rsidRPr="006A3F54">
        <w:t xml:space="preserve"> the team will work collectively to identify venues for </w:t>
      </w:r>
      <w:r w:rsidRPr="006A3F54">
        <w:rPr>
          <w:rFonts w:eastAsiaTheme="minorEastAsia" w:cstheme="minorEastAsia"/>
          <w:lang w:val="en-US"/>
        </w:rPr>
        <w:t xml:space="preserve">UN Women to provide information on gender indicators, </w:t>
      </w:r>
      <w:r w:rsidR="004F7BDD">
        <w:rPr>
          <w:rFonts w:eastAsiaTheme="minorEastAsia" w:cstheme="minorEastAsia"/>
          <w:lang w:val="en-US"/>
        </w:rPr>
        <w:t xml:space="preserve">and </w:t>
      </w:r>
      <w:r w:rsidRPr="006A3F54">
        <w:rPr>
          <w:rFonts w:eastAsiaTheme="minorEastAsia" w:cstheme="minorEastAsia"/>
          <w:lang w:val="en-US"/>
        </w:rPr>
        <w:t>FAO and</w:t>
      </w:r>
      <w:r w:rsidR="004F7BDD">
        <w:rPr>
          <w:rFonts w:eastAsiaTheme="minorEastAsia" w:cstheme="minorEastAsia"/>
          <w:lang w:val="en-US"/>
        </w:rPr>
        <w:t>/or</w:t>
      </w:r>
      <w:r w:rsidRPr="006A3F54">
        <w:rPr>
          <w:rFonts w:eastAsiaTheme="minorEastAsia" w:cstheme="minorEastAsia"/>
          <w:lang w:val="en-US"/>
        </w:rPr>
        <w:t xml:space="preserve"> UN Habitat to fill in </w:t>
      </w:r>
      <w:r w:rsidR="004F7BDD">
        <w:rPr>
          <w:rFonts w:eastAsiaTheme="minorEastAsia" w:cstheme="minorEastAsia"/>
          <w:lang w:val="en-US"/>
        </w:rPr>
        <w:t xml:space="preserve">data </w:t>
      </w:r>
      <w:r w:rsidRPr="006A3F54">
        <w:rPr>
          <w:rFonts w:eastAsiaTheme="minorEastAsia" w:cstheme="minorEastAsia"/>
          <w:lang w:val="en-US"/>
        </w:rPr>
        <w:t xml:space="preserve">gaps on </w:t>
      </w:r>
      <w:r w:rsidR="004F7BDD">
        <w:rPr>
          <w:rFonts w:eastAsiaTheme="minorEastAsia" w:cstheme="minorEastAsia"/>
          <w:lang w:val="en-US"/>
        </w:rPr>
        <w:t>l</w:t>
      </w:r>
      <w:r w:rsidRPr="006A3F54">
        <w:rPr>
          <w:rFonts w:eastAsiaTheme="minorEastAsia" w:cstheme="minorEastAsia"/>
          <w:lang w:val="en-US"/>
        </w:rPr>
        <w:t xml:space="preserve">and rights and access in lack of IFAD led research. </w:t>
      </w:r>
      <w:r w:rsidR="004F7BDD">
        <w:rPr>
          <w:rFonts w:eastAsiaTheme="minorEastAsia" w:cstheme="minorEastAsia"/>
          <w:lang w:val="en-US"/>
        </w:rPr>
        <w:t xml:space="preserve"> All participating agencies will provide gender disaggregated data wherever possible.</w:t>
      </w:r>
    </w:p>
    <w:p w14:paraId="4219C07C" w14:textId="77777777" w:rsidR="005F36A0" w:rsidRDefault="008B3B82" w:rsidP="0076391F">
      <w:pPr>
        <w:spacing w:after="120"/>
        <w:jc w:val="both"/>
        <w:rPr>
          <w:b/>
        </w:rPr>
      </w:pPr>
      <w:r w:rsidRPr="006A3F54">
        <w:rPr>
          <w:noProof/>
          <w:lang w:val="en-US"/>
        </w:rPr>
        <w:drawing>
          <wp:inline distT="0" distB="0" distL="0" distR="0" wp14:anchorId="20E42F37" wp14:editId="6CF40EDE">
            <wp:extent cx="5731510" cy="2657475"/>
            <wp:effectExtent l="0" t="0" r="2540" b="9525"/>
            <wp:docPr id="15415746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31510" cy="2657475"/>
                    </a:xfrm>
                    <a:prstGeom prst="rect">
                      <a:avLst/>
                    </a:prstGeom>
                  </pic:spPr>
                </pic:pic>
              </a:graphicData>
            </a:graphic>
          </wp:inline>
        </w:drawing>
      </w:r>
    </w:p>
    <w:p w14:paraId="70FA1D20" w14:textId="77777777" w:rsidR="0076391F" w:rsidRDefault="0076391F" w:rsidP="0076391F">
      <w:pPr>
        <w:spacing w:after="120"/>
        <w:jc w:val="both"/>
        <w:rPr>
          <w:b/>
        </w:rPr>
      </w:pPr>
      <w:r w:rsidRPr="00E643A9">
        <w:t xml:space="preserve">The diagram above provides a visual indication on how the UN agencies </w:t>
      </w:r>
      <w:r w:rsidR="00030548">
        <w:t xml:space="preserve">could </w:t>
      </w:r>
      <w:r w:rsidRPr="00E643A9">
        <w:t>help to convert data analysis into further immediate improvements to Kosovo’s performance on the MCC scorecard, while, at the same time, building local Kosovo capacities for data analysis and reporting over the coming years.</w:t>
      </w:r>
    </w:p>
    <w:p w14:paraId="463C4AC9" w14:textId="77777777" w:rsidR="00D7725F" w:rsidRPr="00D7725F" w:rsidRDefault="00D7725F" w:rsidP="0076391F">
      <w:pPr>
        <w:spacing w:after="120"/>
        <w:jc w:val="both"/>
        <w:rPr>
          <w:b/>
        </w:rPr>
      </w:pPr>
      <w:r w:rsidRPr="00D7725F">
        <w:rPr>
          <w:b/>
        </w:rPr>
        <w:t>Management Arrangements</w:t>
      </w:r>
    </w:p>
    <w:p w14:paraId="120DEC18" w14:textId="77777777" w:rsidR="00D7725F" w:rsidRPr="00E643A9" w:rsidRDefault="00E643A9" w:rsidP="0076391F">
      <w:pPr>
        <w:spacing w:after="120"/>
        <w:jc w:val="both"/>
      </w:pPr>
      <w:r>
        <w:t xml:space="preserve">Funds will be administered by </w:t>
      </w:r>
      <w:r w:rsidR="00D7725F" w:rsidRPr="00E643A9">
        <w:t>UNDP</w:t>
      </w:r>
      <w:r>
        <w:t xml:space="preserve"> and implemented by the four participating</w:t>
      </w:r>
      <w:r w:rsidR="00D7725F" w:rsidRPr="00E643A9">
        <w:t xml:space="preserve"> UN agencies</w:t>
      </w:r>
      <w:r w:rsidR="008461FA">
        <w:t xml:space="preserve"> (UNDP, UNICEF, WHO, UNFPA)</w:t>
      </w:r>
      <w:r w:rsidR="00D7725F" w:rsidRPr="00E643A9">
        <w:t>.</w:t>
      </w:r>
      <w:r>
        <w:t xml:space="preserve"> Resources will be utilized by the agencies in acco</w:t>
      </w:r>
      <w:r w:rsidR="00386E28">
        <w:t>rdance with the activity-</w:t>
      </w:r>
      <w:r>
        <w:t xml:space="preserve">based budget shown in Annex 1. </w:t>
      </w:r>
      <w:r w:rsidR="00D7725F" w:rsidRPr="00E643A9">
        <w:t xml:space="preserve"> </w:t>
      </w:r>
      <w:r>
        <w:t>A project board consisting of the Heads of Agencies of the pa</w:t>
      </w:r>
      <w:r w:rsidR="008B1511">
        <w:t>rticipating UN agencies and a representative of the MCC</w:t>
      </w:r>
      <w:r w:rsidR="0076391F">
        <w:t xml:space="preserve"> Office</w:t>
      </w:r>
      <w:r w:rsidR="008B1511">
        <w:t xml:space="preserve"> </w:t>
      </w:r>
      <w:r w:rsidR="0076391F">
        <w:t xml:space="preserve">in Kosovo </w:t>
      </w:r>
      <w:r w:rsidR="008B1511">
        <w:t xml:space="preserve">will provide oversight and ensure mutual accountability for the use of resources and delivery of expected results.  Technical focal points from each of the agencies will </w:t>
      </w:r>
      <w:r w:rsidR="00D7725F" w:rsidRPr="00E643A9">
        <w:t xml:space="preserve">contribute to </w:t>
      </w:r>
      <w:r w:rsidR="008B1511">
        <w:t xml:space="preserve">the </w:t>
      </w:r>
      <w:r w:rsidR="00D7725F" w:rsidRPr="00E643A9">
        <w:t>collection, analysis and monitoring of data.</w:t>
      </w:r>
      <w:r w:rsidR="00386E28">
        <w:t xml:space="preserve">  </w:t>
      </w:r>
      <w:r w:rsidR="00D7725F" w:rsidRPr="00E643A9">
        <w:t xml:space="preserve">. </w:t>
      </w:r>
      <w:r w:rsidR="008B1511">
        <w:t xml:space="preserve"> </w:t>
      </w:r>
      <w:r w:rsidR="00386E28">
        <w:t xml:space="preserve">The Office of the UN Development Coordinator will provide </w:t>
      </w:r>
      <w:r w:rsidR="0076391F">
        <w:t xml:space="preserve">overall </w:t>
      </w:r>
      <w:r w:rsidR="00386E28">
        <w:t>coordination support, including, as required, the preparation of reports to donors</w:t>
      </w:r>
      <w:r w:rsidR="0076391F">
        <w:t xml:space="preserve"> and other stakeholders</w:t>
      </w:r>
      <w:r w:rsidR="00386E28">
        <w:t>, organization of meetings, and other administrative duties.</w:t>
      </w:r>
      <w:r w:rsidR="00D7725F" w:rsidRPr="00E643A9">
        <w:t xml:space="preserve"> </w:t>
      </w:r>
    </w:p>
    <w:p w14:paraId="3B271DD9" w14:textId="77777777" w:rsidR="0076391F" w:rsidRDefault="000513FE" w:rsidP="0076391F">
      <w:pPr>
        <w:spacing w:after="120"/>
        <w:jc w:val="both"/>
      </w:pPr>
      <w:r w:rsidRPr="00E643A9">
        <w:t xml:space="preserve">This concept note </w:t>
      </w:r>
      <w:r w:rsidR="0076391F">
        <w:t xml:space="preserve">has </w:t>
      </w:r>
      <w:r w:rsidRPr="00E643A9">
        <w:t xml:space="preserve">prepared as a general introduction to the role that the </w:t>
      </w:r>
      <w:r w:rsidR="008461FA">
        <w:t>UN agencies in Kosovo played, namely UNDP, UNICEF, and WHO</w:t>
      </w:r>
      <w:r w:rsidRPr="00E643A9">
        <w:t xml:space="preserve"> has played and can continue to play as Kosovo moves along its path to MCC compact design and implementation. </w:t>
      </w:r>
      <w:r w:rsidR="0076391F">
        <w:t xml:space="preserve">It </w:t>
      </w:r>
      <w:r w:rsidRPr="00E643A9">
        <w:t>serve</w:t>
      </w:r>
      <w:r w:rsidR="0076391F">
        <w:t>s</w:t>
      </w:r>
      <w:r w:rsidRPr="00E643A9">
        <w:t xml:space="preserve"> as an initial indication as to how the UN agencies can, within current budgetary constraints, best support the MCC process during 2016.  </w:t>
      </w:r>
      <w:r w:rsidR="0076391F" w:rsidRPr="00E643A9">
        <w:t xml:space="preserve">As such, the budget below shows only expected income and proposed expenditures </w:t>
      </w:r>
      <w:r w:rsidR="0076391F">
        <w:t>for this period.</w:t>
      </w:r>
    </w:p>
    <w:p w14:paraId="66B0F275" w14:textId="77777777" w:rsidR="000513FE" w:rsidRDefault="00D7725F" w:rsidP="0076391F">
      <w:pPr>
        <w:spacing w:after="120"/>
        <w:jc w:val="both"/>
      </w:pPr>
      <w:r w:rsidRPr="00E643A9">
        <w:t xml:space="preserve"> </w:t>
      </w:r>
    </w:p>
    <w:p w14:paraId="2D527089" w14:textId="77777777" w:rsidR="00030548" w:rsidRDefault="00030548">
      <w:pPr>
        <w:rPr>
          <w:b/>
          <w:bCs/>
        </w:rPr>
      </w:pPr>
      <w:r>
        <w:rPr>
          <w:b/>
          <w:bCs/>
        </w:rPr>
        <w:br w:type="page"/>
      </w:r>
    </w:p>
    <w:p w14:paraId="4EB3FF2D" w14:textId="77777777" w:rsidR="00E643A9" w:rsidRDefault="00E643A9" w:rsidP="0076391F">
      <w:pPr>
        <w:spacing w:after="120"/>
        <w:jc w:val="center"/>
        <w:rPr>
          <w:b/>
          <w:bCs/>
        </w:rPr>
      </w:pPr>
      <w:r>
        <w:rPr>
          <w:b/>
          <w:bCs/>
        </w:rPr>
        <w:lastRenderedPageBreak/>
        <w:t>Annex 1: Proposed Activities and Budget by Agency (2016 only)</w:t>
      </w:r>
    </w:p>
    <w:tbl>
      <w:tblPr>
        <w:tblStyle w:val="TableGrid"/>
        <w:tblpPr w:leftFromText="180" w:rightFromText="180" w:vertAnchor="page" w:horzAnchor="margin" w:tblpXSpec="center" w:tblpY="2176"/>
        <w:tblW w:w="5000" w:type="pct"/>
        <w:tblBorders>
          <w:top w:val="double" w:sz="4" w:space="0" w:color="000000" w:themeColor="text1"/>
          <w:left w:val="double" w:sz="4" w:space="0" w:color="000000" w:themeColor="text1"/>
          <w:bottom w:val="double" w:sz="4" w:space="0" w:color="000000" w:themeColor="text1"/>
          <w:right w:val="double" w:sz="4" w:space="0" w:color="000000" w:themeColor="text1"/>
        </w:tblBorders>
        <w:tblLook w:val="04A0" w:firstRow="1" w:lastRow="0" w:firstColumn="1" w:lastColumn="0" w:noHBand="0" w:noVBand="1"/>
      </w:tblPr>
      <w:tblGrid>
        <w:gridCol w:w="1425"/>
        <w:gridCol w:w="6031"/>
        <w:gridCol w:w="1540"/>
      </w:tblGrid>
      <w:tr w:rsidR="00030548" w:rsidRPr="009125BF" w14:paraId="175D7E49" w14:textId="77777777" w:rsidTr="00234E5F">
        <w:trPr>
          <w:trHeight w:val="291"/>
        </w:trPr>
        <w:tc>
          <w:tcPr>
            <w:tcW w:w="792" w:type="pct"/>
            <w:shd w:val="clear" w:color="auto" w:fill="FBE4D5" w:themeFill="accent2" w:themeFillTint="33"/>
            <w:vAlign w:val="center"/>
          </w:tcPr>
          <w:p w14:paraId="6A513F28" w14:textId="77777777" w:rsidR="00030548" w:rsidRPr="009125BF" w:rsidRDefault="00030548" w:rsidP="00030548">
            <w:pPr>
              <w:pStyle w:val="NoSpacing"/>
              <w:spacing w:after="120"/>
              <w:jc w:val="both"/>
              <w:rPr>
                <w:rFonts w:asciiTheme="minorHAnsi" w:eastAsiaTheme="minorHAnsi" w:hAnsiTheme="minorHAnsi" w:cstheme="minorBidi"/>
                <w:b/>
                <w:sz w:val="22"/>
                <w:szCs w:val="22"/>
                <w:lang w:val="en-GB"/>
              </w:rPr>
            </w:pPr>
            <w:r>
              <w:rPr>
                <w:rFonts w:asciiTheme="minorHAnsi" w:eastAsiaTheme="majorEastAsia" w:hAnsiTheme="minorHAnsi" w:cstheme="majorBidi"/>
                <w:b/>
                <w:bCs/>
                <w:sz w:val="22"/>
                <w:szCs w:val="22"/>
                <w:lang w:val="en-GB"/>
              </w:rPr>
              <w:t>Agency</w:t>
            </w:r>
          </w:p>
        </w:tc>
        <w:tc>
          <w:tcPr>
            <w:tcW w:w="3351" w:type="pct"/>
            <w:shd w:val="clear" w:color="auto" w:fill="FBE4D5" w:themeFill="accent2" w:themeFillTint="33"/>
            <w:vAlign w:val="center"/>
          </w:tcPr>
          <w:p w14:paraId="49F0CB41" w14:textId="77777777" w:rsidR="00030548" w:rsidRPr="009125BF" w:rsidRDefault="00030548" w:rsidP="00030548">
            <w:pPr>
              <w:pStyle w:val="NoSpacing"/>
              <w:spacing w:after="120"/>
              <w:jc w:val="both"/>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Proposed Activities</w:t>
            </w:r>
          </w:p>
        </w:tc>
        <w:tc>
          <w:tcPr>
            <w:tcW w:w="856" w:type="pct"/>
            <w:shd w:val="clear" w:color="auto" w:fill="FBE4D5" w:themeFill="accent2" w:themeFillTint="33"/>
          </w:tcPr>
          <w:p w14:paraId="35B261C4" w14:textId="77777777" w:rsidR="00030548" w:rsidRPr="00AC3132" w:rsidRDefault="00030548" w:rsidP="00030548">
            <w:pPr>
              <w:pStyle w:val="NoSpacing"/>
              <w:spacing w:after="120"/>
              <w:jc w:val="cente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Budget (USD)</w:t>
            </w:r>
          </w:p>
        </w:tc>
      </w:tr>
      <w:tr w:rsidR="00030548" w:rsidRPr="009125BF" w14:paraId="7E641926" w14:textId="77777777" w:rsidTr="008D6805">
        <w:trPr>
          <w:trHeight w:val="291"/>
        </w:trPr>
        <w:tc>
          <w:tcPr>
            <w:tcW w:w="792" w:type="pct"/>
            <w:shd w:val="clear" w:color="auto" w:fill="FBE4D5" w:themeFill="accent2" w:themeFillTint="33"/>
            <w:vAlign w:val="center"/>
          </w:tcPr>
          <w:p w14:paraId="78C28770" w14:textId="77777777" w:rsidR="00030548" w:rsidRPr="009125BF" w:rsidRDefault="00030548" w:rsidP="00030548">
            <w:pPr>
              <w:pStyle w:val="NoSpacing"/>
              <w:spacing w:after="120"/>
              <w:jc w:val="both"/>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UNICEF</w:t>
            </w:r>
          </w:p>
        </w:tc>
        <w:tc>
          <w:tcPr>
            <w:tcW w:w="3351" w:type="pct"/>
            <w:shd w:val="clear" w:color="auto" w:fill="auto"/>
            <w:vAlign w:val="center"/>
          </w:tcPr>
          <w:p w14:paraId="59D2DA7B" w14:textId="77777777" w:rsidR="00030548" w:rsidRDefault="008461FA" w:rsidP="008D6805">
            <w:pPr>
              <w:pStyle w:val="NoSpacing"/>
              <w:numPr>
                <w:ilvl w:val="0"/>
                <w:numId w:val="24"/>
              </w:numPr>
              <w:jc w:val="both"/>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MICS data for the score-card 2016;</w:t>
            </w:r>
          </w:p>
          <w:p w14:paraId="09149833" w14:textId="77777777" w:rsidR="008461FA" w:rsidRDefault="008461FA" w:rsidP="008D6805">
            <w:pPr>
              <w:pStyle w:val="NoSpacing"/>
              <w:numPr>
                <w:ilvl w:val="0"/>
                <w:numId w:val="24"/>
              </w:numPr>
              <w:jc w:val="both"/>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Public Expenditure on primary education for score card;</w:t>
            </w:r>
          </w:p>
          <w:p w14:paraId="761F8523" w14:textId="77777777" w:rsidR="008461FA" w:rsidRDefault="008461FA" w:rsidP="008D6805">
            <w:pPr>
              <w:pStyle w:val="NoSpacing"/>
              <w:numPr>
                <w:ilvl w:val="0"/>
                <w:numId w:val="24"/>
              </w:numPr>
              <w:jc w:val="both"/>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Consultant for statistical capacity development with KAS and OSP;</w:t>
            </w:r>
          </w:p>
          <w:p w14:paraId="32437ACA" w14:textId="77777777" w:rsidR="008461FA" w:rsidRDefault="008461FA" w:rsidP="008D6805">
            <w:pPr>
              <w:pStyle w:val="NoSpacing"/>
              <w:numPr>
                <w:ilvl w:val="0"/>
                <w:numId w:val="24"/>
              </w:numPr>
              <w:jc w:val="both"/>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Collaboration with UNESCO on education data;</w:t>
            </w:r>
          </w:p>
          <w:p w14:paraId="61CA6096" w14:textId="77777777" w:rsidR="008461FA" w:rsidRPr="00D45307" w:rsidRDefault="008240A9" w:rsidP="008461FA">
            <w:pPr>
              <w:pStyle w:val="NoSpacing"/>
              <w:numPr>
                <w:ilvl w:val="0"/>
                <w:numId w:val="24"/>
              </w:numPr>
              <w:jc w:val="both"/>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Demographic Dividend study for Constraints A</w:t>
            </w:r>
            <w:r w:rsidR="008461FA">
              <w:rPr>
                <w:rFonts w:asciiTheme="minorHAnsi" w:eastAsiaTheme="majorEastAsia" w:hAnsiTheme="minorHAnsi" w:cstheme="majorBidi"/>
                <w:sz w:val="22"/>
                <w:szCs w:val="22"/>
                <w:lang w:val="en-GB"/>
              </w:rPr>
              <w:t>nalysis;</w:t>
            </w:r>
          </w:p>
        </w:tc>
        <w:tc>
          <w:tcPr>
            <w:tcW w:w="856" w:type="pct"/>
            <w:shd w:val="clear" w:color="auto" w:fill="auto"/>
          </w:tcPr>
          <w:p w14:paraId="2BE84617" w14:textId="77777777" w:rsidR="00030548" w:rsidRDefault="008461FA" w:rsidP="008461FA">
            <w:pPr>
              <w:pStyle w:val="NoSpacing"/>
              <w:jc w:val="right"/>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2,000</w:t>
            </w:r>
          </w:p>
          <w:p w14:paraId="08D5B3E7" w14:textId="77777777" w:rsidR="008461FA" w:rsidRDefault="008461FA" w:rsidP="008461FA">
            <w:pPr>
              <w:pStyle w:val="NoSpacing"/>
              <w:jc w:val="right"/>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5,000</w:t>
            </w:r>
          </w:p>
          <w:p w14:paraId="09636CB4" w14:textId="77777777" w:rsidR="008461FA" w:rsidRDefault="008461FA" w:rsidP="008461FA">
            <w:pPr>
              <w:pStyle w:val="NoSpacing"/>
              <w:jc w:val="right"/>
              <w:rPr>
                <w:rFonts w:asciiTheme="minorHAnsi" w:eastAsiaTheme="majorEastAsia" w:hAnsiTheme="minorHAnsi" w:cstheme="majorBidi"/>
                <w:sz w:val="22"/>
                <w:szCs w:val="22"/>
                <w:lang w:val="en-GB"/>
              </w:rPr>
            </w:pPr>
          </w:p>
          <w:p w14:paraId="464DE951" w14:textId="77777777" w:rsidR="008461FA" w:rsidRDefault="0040737C" w:rsidP="008461FA">
            <w:pPr>
              <w:pStyle w:val="NoSpacing"/>
              <w:jc w:val="right"/>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6</w:t>
            </w:r>
            <w:r w:rsidR="008461FA">
              <w:rPr>
                <w:rFonts w:asciiTheme="minorHAnsi" w:eastAsiaTheme="majorEastAsia" w:hAnsiTheme="minorHAnsi" w:cstheme="majorBidi"/>
                <w:sz w:val="22"/>
                <w:szCs w:val="22"/>
                <w:lang w:val="en-GB"/>
              </w:rPr>
              <w:t>,000</w:t>
            </w:r>
          </w:p>
          <w:p w14:paraId="35FC9D8C" w14:textId="77777777" w:rsidR="008461FA" w:rsidRDefault="0040737C" w:rsidP="008461FA">
            <w:pPr>
              <w:pStyle w:val="NoSpacing"/>
              <w:jc w:val="right"/>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8</w:t>
            </w:r>
            <w:r w:rsidR="008461FA">
              <w:rPr>
                <w:rFonts w:asciiTheme="minorHAnsi" w:eastAsiaTheme="majorEastAsia" w:hAnsiTheme="minorHAnsi" w:cstheme="majorBidi"/>
                <w:sz w:val="22"/>
                <w:szCs w:val="22"/>
                <w:lang w:val="en-GB"/>
              </w:rPr>
              <w:t>,000</w:t>
            </w:r>
          </w:p>
          <w:p w14:paraId="3734C486" w14:textId="77777777" w:rsidR="008461FA" w:rsidRPr="00030548" w:rsidRDefault="008461FA" w:rsidP="008461FA">
            <w:pPr>
              <w:pStyle w:val="NoSpacing"/>
              <w:jc w:val="right"/>
              <w:rPr>
                <w:rFonts w:asciiTheme="minorHAnsi" w:eastAsiaTheme="majorEastAsia" w:hAnsiTheme="minorHAnsi" w:cstheme="majorBidi"/>
                <w:sz w:val="22"/>
                <w:szCs w:val="22"/>
                <w:lang w:val="en-GB"/>
              </w:rPr>
            </w:pPr>
            <w:r>
              <w:rPr>
                <w:rFonts w:asciiTheme="minorHAnsi" w:eastAsiaTheme="majorEastAsia" w:hAnsiTheme="minorHAnsi" w:cstheme="majorBidi"/>
                <w:sz w:val="22"/>
                <w:szCs w:val="22"/>
                <w:lang w:val="en-GB"/>
              </w:rPr>
              <w:t>3,</w:t>
            </w:r>
            <w:r w:rsidR="0040737C">
              <w:rPr>
                <w:rFonts w:asciiTheme="minorHAnsi" w:eastAsiaTheme="majorEastAsia" w:hAnsiTheme="minorHAnsi" w:cstheme="majorBidi"/>
                <w:sz w:val="22"/>
                <w:szCs w:val="22"/>
                <w:lang w:val="en-GB"/>
              </w:rPr>
              <w:t>0</w:t>
            </w:r>
            <w:r>
              <w:rPr>
                <w:rFonts w:asciiTheme="minorHAnsi" w:eastAsiaTheme="majorEastAsia" w:hAnsiTheme="minorHAnsi" w:cstheme="majorBidi"/>
                <w:sz w:val="22"/>
                <w:szCs w:val="22"/>
                <w:lang w:val="en-GB"/>
              </w:rPr>
              <w:t>00</w:t>
            </w:r>
          </w:p>
        </w:tc>
      </w:tr>
      <w:tr w:rsidR="00030548" w:rsidRPr="009125BF" w14:paraId="0D9E6BBF" w14:textId="77777777" w:rsidTr="00234E5F">
        <w:trPr>
          <w:trHeight w:val="617"/>
        </w:trPr>
        <w:tc>
          <w:tcPr>
            <w:tcW w:w="792" w:type="pct"/>
            <w:shd w:val="clear" w:color="auto" w:fill="FBE4D5" w:themeFill="accent2" w:themeFillTint="33"/>
            <w:vAlign w:val="center"/>
          </w:tcPr>
          <w:p w14:paraId="6125CA27" w14:textId="77777777" w:rsidR="00030548" w:rsidRPr="00030548" w:rsidRDefault="00030548" w:rsidP="00030548">
            <w:pPr>
              <w:pStyle w:val="NoSpacing"/>
              <w:spacing w:after="120"/>
              <w:jc w:val="both"/>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UNDP</w:t>
            </w:r>
          </w:p>
        </w:tc>
        <w:tc>
          <w:tcPr>
            <w:tcW w:w="3351" w:type="pct"/>
            <w:vAlign w:val="center"/>
          </w:tcPr>
          <w:p w14:paraId="01C9240C" w14:textId="77777777" w:rsidR="00234E5F" w:rsidRDefault="00234E5F" w:rsidP="00234E5F">
            <w:pPr>
              <w:pStyle w:val="NoSpacing"/>
              <w:numPr>
                <w:ilvl w:val="0"/>
                <w:numId w:val="22"/>
              </w:numPr>
              <w:ind w:left="360"/>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Local consultant for reporting (embedded in MCC Office)</w:t>
            </w:r>
          </w:p>
          <w:p w14:paraId="1C7886BA" w14:textId="77777777" w:rsidR="00030548" w:rsidRDefault="00234E5F" w:rsidP="00234E5F">
            <w:pPr>
              <w:pStyle w:val="NoSpacing"/>
              <w:numPr>
                <w:ilvl w:val="0"/>
                <w:numId w:val="22"/>
              </w:numPr>
              <w:ind w:left="360"/>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Coordination and communications support (including data visualization)</w:t>
            </w:r>
          </w:p>
          <w:p w14:paraId="56D5410C" w14:textId="77777777" w:rsidR="008240A9" w:rsidRPr="009125BF" w:rsidRDefault="008240A9" w:rsidP="008240A9">
            <w:pPr>
              <w:pStyle w:val="NoSpacing"/>
              <w:numPr>
                <w:ilvl w:val="0"/>
                <w:numId w:val="22"/>
              </w:numPr>
              <w:ind w:left="360"/>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Analytical support to new data relevant to the compact development</w:t>
            </w:r>
          </w:p>
        </w:tc>
        <w:tc>
          <w:tcPr>
            <w:tcW w:w="856" w:type="pct"/>
            <w:vAlign w:val="center"/>
          </w:tcPr>
          <w:p w14:paraId="4E2D5209" w14:textId="77777777" w:rsidR="00030548" w:rsidRDefault="00234E5F" w:rsidP="00234E5F">
            <w:pPr>
              <w:pStyle w:val="NoSpacing"/>
              <w:jc w:val="right"/>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6,000</w:t>
            </w:r>
          </w:p>
          <w:p w14:paraId="3BB0F398" w14:textId="77777777" w:rsidR="00030548" w:rsidRDefault="00726831" w:rsidP="00234E5F">
            <w:pPr>
              <w:pStyle w:val="NoSpacing"/>
              <w:spacing w:after="120"/>
              <w:jc w:val="right"/>
              <w:rPr>
                <w:rFonts w:asciiTheme="minorHAnsi" w:hAnsiTheme="minorHAnsi"/>
                <w:sz w:val="22"/>
                <w:szCs w:val="22"/>
              </w:rPr>
            </w:pPr>
            <w:r>
              <w:rPr>
                <w:rFonts w:asciiTheme="minorHAnsi" w:hAnsiTheme="minorHAnsi"/>
                <w:sz w:val="22"/>
                <w:szCs w:val="22"/>
              </w:rPr>
              <w:t>5</w:t>
            </w:r>
            <w:r w:rsidR="00234E5F">
              <w:rPr>
                <w:rFonts w:asciiTheme="minorHAnsi" w:hAnsiTheme="minorHAnsi"/>
                <w:sz w:val="22"/>
                <w:szCs w:val="22"/>
              </w:rPr>
              <w:t>,000</w:t>
            </w:r>
          </w:p>
          <w:p w14:paraId="0E7DDD45" w14:textId="6B7BAF48" w:rsidR="008240A9" w:rsidRPr="009125BF" w:rsidRDefault="00BA08DF" w:rsidP="00234E5F">
            <w:pPr>
              <w:pStyle w:val="NoSpacing"/>
              <w:spacing w:after="120"/>
              <w:jc w:val="right"/>
              <w:rPr>
                <w:rFonts w:asciiTheme="minorHAnsi" w:hAnsiTheme="minorHAnsi"/>
                <w:sz w:val="22"/>
                <w:szCs w:val="22"/>
              </w:rPr>
            </w:pPr>
            <w:r>
              <w:rPr>
                <w:rFonts w:asciiTheme="minorHAnsi" w:hAnsiTheme="minorHAnsi"/>
                <w:sz w:val="22"/>
                <w:szCs w:val="22"/>
              </w:rPr>
              <w:t>4</w:t>
            </w:r>
            <w:r w:rsidR="008240A9">
              <w:rPr>
                <w:rFonts w:asciiTheme="minorHAnsi" w:hAnsiTheme="minorHAnsi"/>
                <w:sz w:val="22"/>
                <w:szCs w:val="22"/>
              </w:rPr>
              <w:t>,000</w:t>
            </w:r>
          </w:p>
        </w:tc>
      </w:tr>
      <w:tr w:rsidR="00030548" w:rsidRPr="009125BF" w14:paraId="2AC9CB78" w14:textId="77777777" w:rsidTr="00234E5F">
        <w:trPr>
          <w:trHeight w:val="308"/>
        </w:trPr>
        <w:tc>
          <w:tcPr>
            <w:tcW w:w="792" w:type="pct"/>
            <w:shd w:val="clear" w:color="auto" w:fill="FBE4D5" w:themeFill="accent2" w:themeFillTint="33"/>
            <w:vAlign w:val="center"/>
          </w:tcPr>
          <w:p w14:paraId="11984366" w14:textId="77777777" w:rsidR="00030548" w:rsidRPr="00030548" w:rsidRDefault="00030548" w:rsidP="00030548">
            <w:pPr>
              <w:pStyle w:val="NoSpacing"/>
              <w:spacing w:after="120"/>
              <w:jc w:val="both"/>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UNFPA</w:t>
            </w:r>
          </w:p>
        </w:tc>
        <w:tc>
          <w:tcPr>
            <w:tcW w:w="3351" w:type="pct"/>
            <w:vAlign w:val="center"/>
          </w:tcPr>
          <w:p w14:paraId="195E5EB3" w14:textId="77777777" w:rsidR="00030548" w:rsidRPr="009125BF" w:rsidRDefault="00726831" w:rsidP="00425B5A">
            <w:pPr>
              <w:pStyle w:val="NoSpacing"/>
              <w:numPr>
                <w:ilvl w:val="0"/>
                <w:numId w:val="26"/>
              </w:numPr>
              <w:ind w:left="342"/>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Expertize on the population demographic data</w:t>
            </w:r>
          </w:p>
        </w:tc>
        <w:tc>
          <w:tcPr>
            <w:tcW w:w="856" w:type="pct"/>
            <w:vAlign w:val="center"/>
          </w:tcPr>
          <w:p w14:paraId="5463A6CF" w14:textId="77777777" w:rsidR="00030548" w:rsidRDefault="00030548" w:rsidP="00234E5F">
            <w:pPr>
              <w:pStyle w:val="NoSpacing"/>
              <w:jc w:val="right"/>
              <w:rPr>
                <w:rFonts w:asciiTheme="minorHAnsi" w:eastAsiaTheme="minorHAnsi" w:hAnsiTheme="minorHAnsi" w:cstheme="minorBidi"/>
                <w:sz w:val="22"/>
                <w:szCs w:val="22"/>
                <w:lang w:val="en-GB"/>
              </w:rPr>
            </w:pPr>
          </w:p>
          <w:p w14:paraId="0E032C5E" w14:textId="77777777" w:rsidR="00030548" w:rsidRPr="009125BF" w:rsidRDefault="00425B5A" w:rsidP="00234E5F">
            <w:pPr>
              <w:pStyle w:val="NoSpacing"/>
              <w:spacing w:after="120"/>
              <w:jc w:val="right"/>
              <w:rPr>
                <w:rFonts w:asciiTheme="minorHAnsi" w:hAnsiTheme="minorHAnsi"/>
                <w:sz w:val="22"/>
                <w:szCs w:val="22"/>
              </w:rPr>
            </w:pPr>
            <w:r>
              <w:rPr>
                <w:rFonts w:asciiTheme="minorHAnsi" w:hAnsiTheme="minorHAnsi"/>
                <w:sz w:val="22"/>
                <w:szCs w:val="22"/>
              </w:rPr>
              <w:t>5,000</w:t>
            </w:r>
          </w:p>
        </w:tc>
      </w:tr>
      <w:tr w:rsidR="00030548" w:rsidRPr="009125BF" w14:paraId="4693A51B" w14:textId="77777777" w:rsidTr="00234E5F">
        <w:trPr>
          <w:trHeight w:val="600"/>
        </w:trPr>
        <w:tc>
          <w:tcPr>
            <w:tcW w:w="792" w:type="pct"/>
            <w:shd w:val="clear" w:color="auto" w:fill="FBE4D5" w:themeFill="accent2" w:themeFillTint="33"/>
            <w:vAlign w:val="center"/>
          </w:tcPr>
          <w:p w14:paraId="1A8F92B6" w14:textId="77777777" w:rsidR="00030548" w:rsidRPr="00030548" w:rsidRDefault="00030548" w:rsidP="00030548">
            <w:pPr>
              <w:pStyle w:val="NoSpacing"/>
              <w:spacing w:after="120"/>
              <w:jc w:val="both"/>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WHO</w:t>
            </w:r>
          </w:p>
        </w:tc>
        <w:tc>
          <w:tcPr>
            <w:tcW w:w="3351" w:type="pct"/>
            <w:vAlign w:val="center"/>
          </w:tcPr>
          <w:p w14:paraId="10FC1AF9" w14:textId="77777777" w:rsidR="00030548" w:rsidRPr="009125BF" w:rsidRDefault="008D6805" w:rsidP="00425B5A">
            <w:pPr>
              <w:pStyle w:val="NoSpacing"/>
              <w:numPr>
                <w:ilvl w:val="0"/>
                <w:numId w:val="25"/>
              </w:numPr>
              <w:ind w:left="342"/>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Consultant on the Health Accounts</w:t>
            </w:r>
            <w:r w:rsidR="00425B5A">
              <w:rPr>
                <w:rFonts w:asciiTheme="minorHAnsi" w:eastAsiaTheme="minorHAnsi" w:hAnsiTheme="minorHAnsi" w:cstheme="minorBidi"/>
                <w:sz w:val="22"/>
                <w:szCs w:val="22"/>
                <w:lang w:val="en-GB"/>
              </w:rPr>
              <w:t xml:space="preserve"> data</w:t>
            </w:r>
          </w:p>
        </w:tc>
        <w:tc>
          <w:tcPr>
            <w:tcW w:w="856" w:type="pct"/>
            <w:vAlign w:val="center"/>
          </w:tcPr>
          <w:p w14:paraId="32A3878B" w14:textId="77777777" w:rsidR="00030548" w:rsidRPr="009125BF" w:rsidRDefault="008D6805" w:rsidP="00C71FD3">
            <w:pPr>
              <w:pStyle w:val="NoSpacing"/>
              <w:spacing w:after="120"/>
              <w:jc w:val="right"/>
              <w:rPr>
                <w:rFonts w:asciiTheme="minorHAnsi" w:eastAsiaTheme="majorEastAsia" w:hAnsiTheme="minorHAnsi" w:cstheme="majorBidi"/>
                <w:sz w:val="22"/>
                <w:szCs w:val="22"/>
              </w:rPr>
            </w:pPr>
            <w:r>
              <w:rPr>
                <w:rFonts w:asciiTheme="minorHAnsi" w:eastAsiaTheme="minorHAnsi" w:hAnsiTheme="minorHAnsi" w:cstheme="minorBidi"/>
                <w:sz w:val="22"/>
                <w:szCs w:val="22"/>
                <w:lang w:val="en-GB"/>
              </w:rPr>
              <w:t>6,000</w:t>
            </w:r>
            <w:r w:rsidR="00C71FD3">
              <w:rPr>
                <w:rFonts w:asciiTheme="minorHAnsi" w:eastAsiaTheme="minorHAnsi" w:hAnsiTheme="minorHAnsi" w:cstheme="minorBidi"/>
                <w:sz w:val="22"/>
                <w:szCs w:val="22"/>
                <w:lang w:val="en-GB"/>
              </w:rPr>
              <w:t xml:space="preserve"> </w:t>
            </w:r>
          </w:p>
        </w:tc>
      </w:tr>
      <w:tr w:rsidR="00030548" w:rsidRPr="009125BF" w14:paraId="169D126F" w14:textId="77777777" w:rsidTr="00234E5F">
        <w:trPr>
          <w:trHeight w:val="600"/>
        </w:trPr>
        <w:tc>
          <w:tcPr>
            <w:tcW w:w="792" w:type="pct"/>
            <w:shd w:val="clear" w:color="auto" w:fill="FBE4D5" w:themeFill="accent2" w:themeFillTint="33"/>
            <w:vAlign w:val="center"/>
          </w:tcPr>
          <w:p w14:paraId="2931CCD5" w14:textId="77777777" w:rsidR="00030548" w:rsidRPr="00726831" w:rsidRDefault="00030548" w:rsidP="00030548">
            <w:pPr>
              <w:pStyle w:val="NoSpacing"/>
              <w:spacing w:after="120"/>
              <w:jc w:val="both"/>
              <w:rPr>
                <w:b/>
              </w:rPr>
            </w:pPr>
            <w:r w:rsidRPr="00726831">
              <w:rPr>
                <w:b/>
              </w:rPr>
              <w:t>TOTAL</w:t>
            </w:r>
          </w:p>
        </w:tc>
        <w:tc>
          <w:tcPr>
            <w:tcW w:w="3351" w:type="pct"/>
            <w:vAlign w:val="center"/>
          </w:tcPr>
          <w:p w14:paraId="768BE0EA" w14:textId="77777777" w:rsidR="00030548" w:rsidRPr="00726831" w:rsidRDefault="00030548" w:rsidP="00030548">
            <w:pPr>
              <w:pStyle w:val="NoSpacing"/>
              <w:spacing w:after="120"/>
              <w:jc w:val="both"/>
              <w:rPr>
                <w:rFonts w:eastAsiaTheme="majorEastAsia" w:cstheme="majorBidi"/>
                <w:b/>
              </w:rPr>
            </w:pPr>
          </w:p>
        </w:tc>
        <w:tc>
          <w:tcPr>
            <w:tcW w:w="856" w:type="pct"/>
          </w:tcPr>
          <w:p w14:paraId="6F407388" w14:textId="3CB4AAA7" w:rsidR="00030548" w:rsidRPr="00726831" w:rsidRDefault="00726831" w:rsidP="00726831">
            <w:pPr>
              <w:pStyle w:val="NoSpacing"/>
              <w:spacing w:after="120"/>
              <w:rPr>
                <w:rFonts w:eastAsiaTheme="majorEastAsia" w:cstheme="majorBidi"/>
                <w:b/>
              </w:rPr>
            </w:pPr>
            <w:r>
              <w:rPr>
                <w:rFonts w:asciiTheme="minorHAnsi" w:eastAsiaTheme="minorHAnsi" w:hAnsiTheme="minorHAnsi" w:cstheme="minorBidi"/>
                <w:b/>
                <w:sz w:val="22"/>
                <w:szCs w:val="22"/>
                <w:lang w:val="en-GB"/>
              </w:rPr>
              <w:t xml:space="preserve">              </w:t>
            </w:r>
            <w:r w:rsidR="00BA08DF">
              <w:rPr>
                <w:rFonts w:asciiTheme="minorHAnsi" w:eastAsiaTheme="minorHAnsi" w:hAnsiTheme="minorHAnsi" w:cstheme="minorBidi"/>
                <w:b/>
                <w:sz w:val="22"/>
                <w:szCs w:val="22"/>
                <w:lang w:val="en-GB"/>
              </w:rPr>
              <w:t>50</w:t>
            </w:r>
            <w:r w:rsidR="00030548" w:rsidRPr="00726831">
              <w:rPr>
                <w:rFonts w:asciiTheme="minorHAnsi" w:eastAsiaTheme="minorHAnsi" w:hAnsiTheme="minorHAnsi" w:cstheme="minorBidi"/>
                <w:b/>
                <w:sz w:val="22"/>
                <w:szCs w:val="22"/>
                <w:lang w:val="en-GB"/>
              </w:rPr>
              <w:t>,000</w:t>
            </w:r>
          </w:p>
        </w:tc>
      </w:tr>
    </w:tbl>
    <w:p w14:paraId="22D8E0B4" w14:textId="77777777" w:rsidR="00E643A9" w:rsidRDefault="00E643A9" w:rsidP="0076391F">
      <w:pPr>
        <w:spacing w:after="120"/>
        <w:rPr>
          <w:b/>
          <w:bCs/>
        </w:rPr>
      </w:pPr>
      <w:r>
        <w:rPr>
          <w:b/>
          <w:bCs/>
        </w:rPr>
        <w:br w:type="page"/>
      </w:r>
    </w:p>
    <w:p w14:paraId="75310B97" w14:textId="77777777" w:rsidR="00CB396B" w:rsidRDefault="00CB396B" w:rsidP="0076391F">
      <w:pPr>
        <w:spacing w:after="120"/>
        <w:jc w:val="center"/>
        <w:rPr>
          <w:b/>
          <w:bCs/>
        </w:rPr>
      </w:pPr>
      <w:r>
        <w:rPr>
          <w:b/>
          <w:bCs/>
        </w:rPr>
        <w:lastRenderedPageBreak/>
        <w:t>Annex 2</w:t>
      </w:r>
      <w:r w:rsidR="00A2691A">
        <w:rPr>
          <w:b/>
          <w:bCs/>
        </w:rPr>
        <w:t>: MCC Scorecard 2016</w:t>
      </w:r>
    </w:p>
    <w:p w14:paraId="75969484" w14:textId="77777777" w:rsidR="00CB396B" w:rsidRDefault="00CB396B" w:rsidP="0076391F">
      <w:pPr>
        <w:spacing w:after="120"/>
        <w:jc w:val="center"/>
        <w:rPr>
          <w:b/>
          <w:bCs/>
        </w:rPr>
      </w:pPr>
      <w:r w:rsidRPr="006A3F54">
        <w:rPr>
          <w:noProof/>
          <w:lang w:val="en-US"/>
        </w:rPr>
        <w:drawing>
          <wp:inline distT="0" distB="0" distL="0" distR="0" wp14:anchorId="69EB5C32" wp14:editId="053CEC9E">
            <wp:extent cx="6010275" cy="83934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7786" cy="8403966"/>
                    </a:xfrm>
                    <a:prstGeom prst="rect">
                      <a:avLst/>
                    </a:prstGeom>
                  </pic:spPr>
                </pic:pic>
              </a:graphicData>
            </a:graphic>
          </wp:inline>
        </w:drawing>
      </w:r>
    </w:p>
    <w:p w14:paraId="2CCC851D" w14:textId="77777777" w:rsidR="00CB09A7" w:rsidRPr="006A3F54" w:rsidRDefault="00CB09A7" w:rsidP="0076391F">
      <w:pPr>
        <w:pStyle w:val="NoSpacing"/>
        <w:spacing w:after="120"/>
        <w:jc w:val="both"/>
      </w:pPr>
    </w:p>
    <w:sectPr w:rsidR="00CB09A7" w:rsidRPr="006A3F54" w:rsidSect="006A3F54">
      <w:headerReference w:type="default" r:id="rId12"/>
      <w:footerReference w:type="default" r:id="rId13"/>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B93DA" w14:textId="77777777" w:rsidR="000A3231" w:rsidRDefault="000A3231" w:rsidP="005A7D91">
      <w:pPr>
        <w:spacing w:after="0" w:line="240" w:lineRule="auto"/>
      </w:pPr>
      <w:r>
        <w:separator/>
      </w:r>
    </w:p>
  </w:endnote>
  <w:endnote w:type="continuationSeparator" w:id="0">
    <w:p w14:paraId="4697E9FD" w14:textId="77777777" w:rsidR="000A3231" w:rsidRDefault="000A3231" w:rsidP="005A7D91">
      <w:pPr>
        <w:spacing w:after="0" w:line="240" w:lineRule="auto"/>
      </w:pPr>
      <w:r>
        <w:continuationSeparator/>
      </w:r>
    </w:p>
  </w:endnote>
  <w:endnote w:type="continuationNotice" w:id="1">
    <w:p w14:paraId="7169F8D3" w14:textId="77777777" w:rsidR="000A3231" w:rsidRDefault="000A3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12">
    <w:panose1 w:val="00000000000000000000"/>
    <w:charset w:val="00"/>
    <w:family w:val="roman"/>
    <w:notTrueType/>
    <w:pitch w:val="default"/>
    <w:sig w:usb0="48001FFB" w:usb1="00420E74" w:usb2="48001D15" w:usb3="0000045E" w:csb0="00000001" w:csb1="012AA678"/>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15484"/>
      <w:docPartObj>
        <w:docPartGallery w:val="Page Numbers (Bottom of Page)"/>
        <w:docPartUnique/>
      </w:docPartObj>
    </w:sdtPr>
    <w:sdtEndPr>
      <w:rPr>
        <w:noProof/>
      </w:rPr>
    </w:sdtEndPr>
    <w:sdtContent>
      <w:p w14:paraId="273C13C2" w14:textId="49195283" w:rsidR="00B50341" w:rsidRDefault="00B50341">
        <w:pPr>
          <w:pStyle w:val="Footer"/>
          <w:jc w:val="center"/>
        </w:pPr>
        <w:r>
          <w:fldChar w:fldCharType="begin"/>
        </w:r>
        <w:r>
          <w:instrText xml:space="preserve"> PAGE   \* MERGEFORMAT </w:instrText>
        </w:r>
        <w:r>
          <w:fldChar w:fldCharType="separate"/>
        </w:r>
        <w:r w:rsidR="007911CD">
          <w:rPr>
            <w:noProof/>
          </w:rPr>
          <w:t>1</w:t>
        </w:r>
        <w:r>
          <w:rPr>
            <w:noProof/>
          </w:rPr>
          <w:fldChar w:fldCharType="end"/>
        </w:r>
      </w:p>
    </w:sdtContent>
  </w:sdt>
  <w:p w14:paraId="46CECD79" w14:textId="77777777" w:rsidR="00B50341" w:rsidRDefault="00B5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FD913" w14:textId="77777777" w:rsidR="000A3231" w:rsidRDefault="000A3231" w:rsidP="005A7D91">
      <w:pPr>
        <w:spacing w:after="0" w:line="240" w:lineRule="auto"/>
      </w:pPr>
      <w:r>
        <w:separator/>
      </w:r>
    </w:p>
  </w:footnote>
  <w:footnote w:type="continuationSeparator" w:id="0">
    <w:p w14:paraId="316F04D4" w14:textId="77777777" w:rsidR="000A3231" w:rsidRDefault="000A3231" w:rsidP="005A7D91">
      <w:pPr>
        <w:spacing w:after="0" w:line="240" w:lineRule="auto"/>
      </w:pPr>
      <w:r>
        <w:continuationSeparator/>
      </w:r>
    </w:p>
  </w:footnote>
  <w:footnote w:type="continuationNotice" w:id="1">
    <w:p w14:paraId="5968AA96" w14:textId="77777777" w:rsidR="000A3231" w:rsidRDefault="000A3231">
      <w:pPr>
        <w:spacing w:after="0" w:line="240" w:lineRule="auto"/>
      </w:pPr>
    </w:p>
  </w:footnote>
  <w:footnote w:id="2">
    <w:p w14:paraId="70EAB04A" w14:textId="77777777" w:rsidR="001752D1" w:rsidRPr="009915CD" w:rsidRDefault="001752D1" w:rsidP="001752D1">
      <w:pPr>
        <w:pStyle w:val="FootnoteText"/>
        <w:rPr>
          <w:lang w:val="en-US"/>
        </w:rPr>
      </w:pPr>
      <w:r>
        <w:rPr>
          <w:rStyle w:val="FootnoteReference"/>
        </w:rPr>
        <w:footnoteRef/>
      </w:r>
      <w:r>
        <w:t xml:space="preserve"> </w:t>
      </w:r>
      <w:r w:rsidRPr="001752D1">
        <w:rPr>
          <w:iCs/>
          <w:lang w:val="en-US"/>
        </w:rPr>
        <w:t>References to Kosovo shall be understood to be in t</w:t>
      </w:r>
      <w:r>
        <w:rPr>
          <w:iCs/>
          <w:lang w:val="en-US"/>
        </w:rPr>
        <w:t>he context of Security Council r</w:t>
      </w:r>
      <w:r w:rsidRPr="001752D1">
        <w:rPr>
          <w:iCs/>
          <w:lang w:val="en-US"/>
        </w:rPr>
        <w:t>esolution 1244 (1999)</w:t>
      </w:r>
      <w:r>
        <w:rPr>
          <w:iCs/>
          <w:lang w:val="en-US"/>
        </w:rPr>
        <w:t>,</w:t>
      </w:r>
    </w:p>
  </w:footnote>
  <w:footnote w:id="3">
    <w:p w14:paraId="7679EF1B" w14:textId="77777777" w:rsidR="00236149" w:rsidRPr="004F7BDD" w:rsidRDefault="00236149">
      <w:pPr>
        <w:pStyle w:val="FootnoteText"/>
        <w:rPr>
          <w:lang w:val="en-US"/>
        </w:rPr>
      </w:pPr>
      <w:r>
        <w:rPr>
          <w:rStyle w:val="FootnoteReference"/>
        </w:rPr>
        <w:footnoteRef/>
      </w:r>
      <w:r>
        <w:t xml:space="preserve"> </w:t>
      </w:r>
      <w:hyperlink r:id="rId1" w:history="1">
        <w:r w:rsidR="001752D1" w:rsidRPr="00E92B77">
          <w:rPr>
            <w:rStyle w:val="Hyperlink"/>
          </w:rPr>
          <w:t>http://mics.unicef.org/surveys</w:t>
        </w:r>
      </w:hyperlink>
      <w:r w:rsidR="001752D1">
        <w:t xml:space="preserve"> This survey in particular played a critical role in helping Kosovo to reach the minimum threshold for the MCC indicators related to “Investing in People).</w:t>
      </w:r>
    </w:p>
  </w:footnote>
  <w:footnote w:id="4">
    <w:p w14:paraId="3ED6D220" w14:textId="77777777" w:rsidR="00B50341" w:rsidRPr="006F0ABA" w:rsidRDefault="00B50341" w:rsidP="003A2E93">
      <w:pPr>
        <w:spacing w:after="0" w:line="240" w:lineRule="auto"/>
        <w:ind w:right="-20"/>
        <w:rPr>
          <w:lang w:val="en-US"/>
        </w:rPr>
      </w:pPr>
      <w:r>
        <w:rPr>
          <w:rStyle w:val="FootnoteReference"/>
        </w:rPr>
        <w:footnoteRef/>
      </w:r>
      <w:r>
        <w:t xml:space="preserve"> </w:t>
      </w:r>
      <w:r w:rsidRPr="009915CD">
        <w:rPr>
          <w:rFonts w:ascii="Calibri" w:eastAsia="Calibri" w:hAnsi="Calibri" w:cs="Calibri"/>
          <w:sz w:val="20"/>
          <w:szCs w:val="20"/>
        </w:rPr>
        <w:t>Re</w:t>
      </w:r>
      <w:r w:rsidRPr="009915CD">
        <w:rPr>
          <w:rFonts w:ascii="Calibri" w:eastAsia="Calibri" w:hAnsi="Calibri" w:cs="Calibri"/>
          <w:spacing w:val="-1"/>
          <w:sz w:val="20"/>
          <w:szCs w:val="20"/>
        </w:rPr>
        <w:t>s</w:t>
      </w:r>
      <w:r w:rsidRPr="009915CD">
        <w:rPr>
          <w:rFonts w:ascii="Calibri" w:eastAsia="Calibri" w:hAnsi="Calibri" w:cs="Calibri"/>
          <w:spacing w:val="1"/>
          <w:sz w:val="20"/>
          <w:szCs w:val="20"/>
        </w:rPr>
        <w:t>u</w:t>
      </w:r>
      <w:r w:rsidRPr="009915CD">
        <w:rPr>
          <w:rFonts w:ascii="Calibri" w:eastAsia="Calibri" w:hAnsi="Calibri" w:cs="Calibri"/>
          <w:sz w:val="20"/>
          <w:szCs w:val="20"/>
        </w:rPr>
        <w:t>lts</w:t>
      </w:r>
      <w:r w:rsidRPr="009915CD">
        <w:rPr>
          <w:rFonts w:ascii="Calibri" w:eastAsia="Calibri" w:hAnsi="Calibri" w:cs="Calibri"/>
          <w:spacing w:val="-6"/>
          <w:sz w:val="20"/>
          <w:szCs w:val="20"/>
        </w:rPr>
        <w:t xml:space="preserve"> </w:t>
      </w:r>
      <w:r w:rsidRPr="009915CD">
        <w:rPr>
          <w:rFonts w:ascii="Calibri" w:eastAsia="Calibri" w:hAnsi="Calibri" w:cs="Calibri"/>
          <w:spacing w:val="1"/>
          <w:sz w:val="20"/>
          <w:szCs w:val="20"/>
        </w:rPr>
        <w:t>o</w:t>
      </w:r>
      <w:r w:rsidRPr="009915CD">
        <w:rPr>
          <w:rFonts w:ascii="Calibri" w:eastAsia="Calibri" w:hAnsi="Calibri" w:cs="Calibri"/>
          <w:sz w:val="20"/>
          <w:szCs w:val="20"/>
        </w:rPr>
        <w:t>f</w:t>
      </w:r>
      <w:r w:rsidRPr="009915CD">
        <w:rPr>
          <w:rFonts w:ascii="Calibri" w:eastAsia="Calibri" w:hAnsi="Calibri" w:cs="Calibri"/>
          <w:spacing w:val="-3"/>
          <w:sz w:val="20"/>
          <w:szCs w:val="20"/>
        </w:rPr>
        <w:t xml:space="preserve"> </w:t>
      </w:r>
      <w:r w:rsidRPr="009915CD">
        <w:rPr>
          <w:rFonts w:ascii="Calibri" w:eastAsia="Calibri" w:hAnsi="Calibri" w:cs="Calibri"/>
          <w:spacing w:val="1"/>
          <w:sz w:val="20"/>
          <w:szCs w:val="20"/>
        </w:rPr>
        <w:t>th</w:t>
      </w:r>
      <w:r w:rsidRPr="009915CD">
        <w:rPr>
          <w:rFonts w:ascii="Calibri" w:eastAsia="Calibri" w:hAnsi="Calibri" w:cs="Calibri"/>
          <w:sz w:val="20"/>
          <w:szCs w:val="20"/>
        </w:rPr>
        <w:t>e</w:t>
      </w:r>
      <w:r w:rsidRPr="009915CD">
        <w:rPr>
          <w:rFonts w:ascii="Calibri" w:eastAsia="Calibri" w:hAnsi="Calibri" w:cs="Calibri"/>
          <w:spacing w:val="-2"/>
          <w:sz w:val="20"/>
          <w:szCs w:val="20"/>
        </w:rPr>
        <w:t xml:space="preserve"> </w:t>
      </w:r>
      <w:r w:rsidRPr="009915CD">
        <w:rPr>
          <w:rFonts w:ascii="Calibri" w:eastAsia="Calibri" w:hAnsi="Calibri" w:cs="Calibri"/>
          <w:sz w:val="20"/>
          <w:szCs w:val="20"/>
        </w:rPr>
        <w:t>K</w:t>
      </w:r>
      <w:r w:rsidRPr="009915CD">
        <w:rPr>
          <w:rFonts w:ascii="Calibri" w:eastAsia="Calibri" w:hAnsi="Calibri" w:cs="Calibri"/>
          <w:spacing w:val="1"/>
          <w:sz w:val="20"/>
          <w:szCs w:val="20"/>
        </w:rPr>
        <w:t>o</w:t>
      </w:r>
      <w:r w:rsidRPr="009915CD">
        <w:rPr>
          <w:rFonts w:ascii="Calibri" w:eastAsia="Calibri" w:hAnsi="Calibri" w:cs="Calibri"/>
          <w:spacing w:val="-1"/>
          <w:sz w:val="20"/>
          <w:szCs w:val="20"/>
        </w:rPr>
        <w:t>s</w:t>
      </w:r>
      <w:r w:rsidRPr="009915CD">
        <w:rPr>
          <w:rFonts w:ascii="Calibri" w:eastAsia="Calibri" w:hAnsi="Calibri" w:cs="Calibri"/>
          <w:spacing w:val="1"/>
          <w:sz w:val="20"/>
          <w:szCs w:val="20"/>
        </w:rPr>
        <w:t>o</w:t>
      </w:r>
      <w:r w:rsidRPr="009915CD">
        <w:rPr>
          <w:rFonts w:ascii="Calibri" w:eastAsia="Calibri" w:hAnsi="Calibri" w:cs="Calibri"/>
          <w:sz w:val="20"/>
          <w:szCs w:val="20"/>
        </w:rPr>
        <w:t>vo</w:t>
      </w:r>
      <w:r w:rsidRPr="009915CD">
        <w:rPr>
          <w:rFonts w:ascii="Calibri" w:eastAsia="Calibri" w:hAnsi="Calibri" w:cs="Calibri"/>
          <w:spacing w:val="-5"/>
          <w:sz w:val="20"/>
          <w:szCs w:val="20"/>
        </w:rPr>
        <w:t xml:space="preserve"> </w:t>
      </w:r>
      <w:r w:rsidRPr="009915CD">
        <w:rPr>
          <w:rFonts w:ascii="Calibri" w:eastAsia="Calibri" w:hAnsi="Calibri" w:cs="Calibri"/>
          <w:spacing w:val="1"/>
          <w:sz w:val="20"/>
          <w:szCs w:val="20"/>
        </w:rPr>
        <w:t>Labou</w:t>
      </w:r>
      <w:r w:rsidRPr="009915CD">
        <w:rPr>
          <w:rFonts w:ascii="Calibri" w:eastAsia="Calibri" w:hAnsi="Calibri" w:cs="Calibri"/>
          <w:sz w:val="20"/>
          <w:szCs w:val="20"/>
        </w:rPr>
        <w:t>r</w:t>
      </w:r>
      <w:r w:rsidRPr="009915CD">
        <w:rPr>
          <w:rFonts w:ascii="Calibri" w:eastAsia="Calibri" w:hAnsi="Calibri" w:cs="Calibri"/>
          <w:spacing w:val="-7"/>
          <w:sz w:val="20"/>
          <w:szCs w:val="20"/>
        </w:rPr>
        <w:t xml:space="preserve"> </w:t>
      </w:r>
      <w:r w:rsidRPr="009915CD">
        <w:rPr>
          <w:rFonts w:ascii="Calibri" w:eastAsia="Calibri" w:hAnsi="Calibri" w:cs="Calibri"/>
          <w:sz w:val="20"/>
          <w:szCs w:val="20"/>
        </w:rPr>
        <w:t>F</w:t>
      </w:r>
      <w:r w:rsidRPr="009915CD">
        <w:rPr>
          <w:rFonts w:ascii="Calibri" w:eastAsia="Calibri" w:hAnsi="Calibri" w:cs="Calibri"/>
          <w:spacing w:val="1"/>
          <w:sz w:val="20"/>
          <w:szCs w:val="20"/>
        </w:rPr>
        <w:t>o</w:t>
      </w:r>
      <w:r w:rsidRPr="009915CD">
        <w:rPr>
          <w:rFonts w:ascii="Calibri" w:eastAsia="Calibri" w:hAnsi="Calibri" w:cs="Calibri"/>
          <w:spacing w:val="-1"/>
          <w:sz w:val="20"/>
          <w:szCs w:val="20"/>
        </w:rPr>
        <w:t>r</w:t>
      </w:r>
      <w:r w:rsidRPr="009915CD">
        <w:rPr>
          <w:rFonts w:ascii="Calibri" w:eastAsia="Calibri" w:hAnsi="Calibri" w:cs="Calibri"/>
          <w:spacing w:val="1"/>
          <w:sz w:val="20"/>
          <w:szCs w:val="20"/>
        </w:rPr>
        <w:t>c</w:t>
      </w:r>
      <w:r w:rsidRPr="009915CD">
        <w:rPr>
          <w:rFonts w:ascii="Calibri" w:eastAsia="Calibri" w:hAnsi="Calibri" w:cs="Calibri"/>
          <w:sz w:val="20"/>
          <w:szCs w:val="20"/>
        </w:rPr>
        <w:t>e</w:t>
      </w:r>
      <w:r w:rsidRPr="009915CD">
        <w:rPr>
          <w:rFonts w:ascii="Calibri" w:eastAsia="Calibri" w:hAnsi="Calibri" w:cs="Calibri"/>
          <w:spacing w:val="-3"/>
          <w:sz w:val="20"/>
          <w:szCs w:val="20"/>
        </w:rPr>
        <w:t xml:space="preserve"> </w:t>
      </w:r>
      <w:r w:rsidRPr="009915CD">
        <w:rPr>
          <w:rFonts w:ascii="Calibri" w:eastAsia="Calibri" w:hAnsi="Calibri" w:cs="Calibri"/>
          <w:spacing w:val="2"/>
          <w:sz w:val="20"/>
          <w:szCs w:val="20"/>
        </w:rPr>
        <w:t>S</w:t>
      </w:r>
      <w:r w:rsidRPr="009915CD">
        <w:rPr>
          <w:rFonts w:ascii="Calibri" w:eastAsia="Calibri" w:hAnsi="Calibri" w:cs="Calibri"/>
          <w:spacing w:val="1"/>
          <w:sz w:val="20"/>
          <w:szCs w:val="20"/>
        </w:rPr>
        <w:t>u</w:t>
      </w:r>
      <w:r w:rsidRPr="009915CD">
        <w:rPr>
          <w:rFonts w:ascii="Calibri" w:eastAsia="Calibri" w:hAnsi="Calibri" w:cs="Calibri"/>
          <w:spacing w:val="-1"/>
          <w:sz w:val="20"/>
          <w:szCs w:val="20"/>
        </w:rPr>
        <w:t>r</w:t>
      </w:r>
      <w:r w:rsidRPr="009915CD">
        <w:rPr>
          <w:rFonts w:ascii="Calibri" w:eastAsia="Calibri" w:hAnsi="Calibri" w:cs="Calibri"/>
          <w:sz w:val="20"/>
          <w:szCs w:val="20"/>
        </w:rPr>
        <w:t>v</w:t>
      </w:r>
      <w:r w:rsidRPr="009915CD">
        <w:rPr>
          <w:rFonts w:ascii="Calibri" w:eastAsia="Calibri" w:hAnsi="Calibri" w:cs="Calibri"/>
          <w:spacing w:val="1"/>
          <w:sz w:val="20"/>
          <w:szCs w:val="20"/>
        </w:rPr>
        <w:t>e</w:t>
      </w:r>
      <w:r w:rsidRPr="009915CD">
        <w:rPr>
          <w:rFonts w:ascii="Calibri" w:eastAsia="Calibri" w:hAnsi="Calibri" w:cs="Calibri"/>
          <w:sz w:val="20"/>
          <w:szCs w:val="20"/>
        </w:rPr>
        <w:t>y</w:t>
      </w:r>
      <w:r w:rsidRPr="009915CD">
        <w:rPr>
          <w:rFonts w:ascii="Calibri" w:eastAsia="Calibri" w:hAnsi="Calibri" w:cs="Calibri"/>
          <w:spacing w:val="-5"/>
          <w:sz w:val="20"/>
          <w:szCs w:val="20"/>
        </w:rPr>
        <w:t xml:space="preserve"> </w:t>
      </w:r>
      <w:r w:rsidRPr="009915CD">
        <w:rPr>
          <w:rFonts w:ascii="Calibri" w:eastAsia="Calibri" w:hAnsi="Calibri" w:cs="Calibri"/>
          <w:sz w:val="20"/>
          <w:szCs w:val="20"/>
        </w:rPr>
        <w:t>201</w:t>
      </w:r>
      <w:r w:rsidRPr="009915CD">
        <w:rPr>
          <w:rFonts w:ascii="Calibri" w:eastAsia="Calibri" w:hAnsi="Calibri" w:cs="Calibri"/>
          <w:spacing w:val="5"/>
          <w:sz w:val="20"/>
          <w:szCs w:val="20"/>
        </w:rPr>
        <w:t>3</w:t>
      </w:r>
      <w:r w:rsidRPr="009915CD">
        <w:rPr>
          <w:rFonts w:ascii="Calibri" w:eastAsia="Calibri" w:hAnsi="Calibri" w:cs="Calibri"/>
          <w:sz w:val="20"/>
          <w:szCs w:val="20"/>
        </w:rPr>
        <w:t>;</w:t>
      </w:r>
      <w:r w:rsidRPr="0061365A">
        <w:rPr>
          <w:rFonts w:ascii="Calibri" w:eastAsia="Calibri" w:hAnsi="Calibri" w:cs="Calibri"/>
          <w:spacing w:val="-3"/>
          <w:sz w:val="20"/>
          <w:szCs w:val="20"/>
        </w:rPr>
        <w:t xml:space="preserve"> </w:t>
      </w:r>
      <w:r w:rsidRPr="0061365A">
        <w:rPr>
          <w:rFonts w:ascii="Calibri" w:eastAsia="Calibri" w:hAnsi="Calibri" w:cs="Calibri"/>
          <w:spacing w:val="-1"/>
          <w:sz w:val="20"/>
          <w:szCs w:val="20"/>
        </w:rPr>
        <w:t>J</w:t>
      </w:r>
      <w:r w:rsidRPr="0061365A">
        <w:rPr>
          <w:rFonts w:ascii="Calibri" w:eastAsia="Calibri" w:hAnsi="Calibri" w:cs="Calibri"/>
          <w:spacing w:val="1"/>
          <w:sz w:val="20"/>
          <w:szCs w:val="20"/>
        </w:rPr>
        <w:t>u</w:t>
      </w:r>
      <w:r w:rsidRPr="0061365A">
        <w:rPr>
          <w:rFonts w:ascii="Calibri" w:eastAsia="Calibri" w:hAnsi="Calibri" w:cs="Calibri"/>
          <w:sz w:val="20"/>
          <w:szCs w:val="20"/>
        </w:rPr>
        <w:t>ly</w:t>
      </w:r>
      <w:r>
        <w:rPr>
          <w:rFonts w:ascii="Calibri" w:eastAsia="Calibri" w:hAnsi="Calibri" w:cs="Calibri"/>
          <w:sz w:val="20"/>
          <w:szCs w:val="20"/>
        </w:rPr>
        <w:t xml:space="preserve"> </w:t>
      </w:r>
      <w:r w:rsidRPr="0061365A">
        <w:rPr>
          <w:rFonts w:ascii="Calibri" w:eastAsia="Calibri" w:hAnsi="Calibri" w:cs="Calibri"/>
          <w:sz w:val="20"/>
          <w:szCs w:val="20"/>
        </w:rPr>
        <w:t>201</w:t>
      </w:r>
      <w:r w:rsidRPr="0061365A">
        <w:rPr>
          <w:rFonts w:ascii="Calibri" w:eastAsia="Calibri" w:hAnsi="Calibri" w:cs="Calibri"/>
          <w:spacing w:val="-1"/>
          <w:sz w:val="20"/>
          <w:szCs w:val="20"/>
        </w:rPr>
        <w:t>4</w:t>
      </w:r>
      <w:r>
        <w:rPr>
          <w:rFonts w:ascii="Calibri" w:eastAsia="Calibri" w:hAnsi="Calibri" w:cs="Calibri"/>
          <w:spacing w:val="-1"/>
          <w:sz w:val="20"/>
          <w:szCs w:val="20"/>
        </w:rPr>
        <w:t xml:space="preserve"> (WB, UNDP, KAS)</w:t>
      </w:r>
    </w:p>
  </w:footnote>
  <w:footnote w:id="5">
    <w:p w14:paraId="5247DE14" w14:textId="77777777" w:rsidR="00B50341" w:rsidRPr="001752D1" w:rsidRDefault="00B50341" w:rsidP="003A2E93">
      <w:pPr>
        <w:pStyle w:val="FootnoteText"/>
        <w:rPr>
          <w:lang w:val="en-US"/>
        </w:rPr>
      </w:pPr>
      <w:r w:rsidRPr="001752D1">
        <w:rPr>
          <w:rStyle w:val="FootnoteReference"/>
        </w:rPr>
        <w:footnoteRef/>
      </w:r>
      <w:r w:rsidRPr="001752D1">
        <w:t xml:space="preserve"> </w:t>
      </w:r>
      <w:r w:rsidRPr="001752D1">
        <w:rPr>
          <w:lang w:val="en-US"/>
        </w:rPr>
        <w:t xml:space="preserve">Human Development Report- 2012, (UNDP Kosovo) </w:t>
      </w:r>
    </w:p>
  </w:footnote>
  <w:footnote w:id="6">
    <w:p w14:paraId="2A1F97E8" w14:textId="77777777" w:rsidR="008454A5" w:rsidRPr="001752D1" w:rsidRDefault="008454A5" w:rsidP="00AC78D5">
      <w:pPr>
        <w:autoSpaceDE w:val="0"/>
        <w:autoSpaceDN w:val="0"/>
        <w:adjustRightInd w:val="0"/>
        <w:spacing w:after="0" w:line="240" w:lineRule="auto"/>
        <w:rPr>
          <w:sz w:val="20"/>
          <w:szCs w:val="20"/>
        </w:rPr>
      </w:pPr>
      <w:r w:rsidRPr="001752D1">
        <w:rPr>
          <w:rStyle w:val="FootnoteReference"/>
        </w:rPr>
        <w:footnoteRef/>
      </w:r>
      <w:r w:rsidRPr="001752D1">
        <w:t xml:space="preserve"> </w:t>
      </w:r>
      <w:r w:rsidRPr="001752D1">
        <w:rPr>
          <w:sz w:val="20"/>
          <w:szCs w:val="20"/>
        </w:rPr>
        <w:t>2013-2014 Kosovo Multiple Indicator Cluster Survey: UNICEF and Kosovo Agency of Statistics, 2015.</w:t>
      </w:r>
    </w:p>
  </w:footnote>
  <w:footnote w:id="7">
    <w:p w14:paraId="191375AD" w14:textId="77777777" w:rsidR="00B50341" w:rsidRPr="001752D1" w:rsidRDefault="00B50341" w:rsidP="003A2E93">
      <w:pPr>
        <w:pStyle w:val="FootnoteText"/>
        <w:rPr>
          <w:lang w:val="en-US"/>
        </w:rPr>
      </w:pPr>
      <w:r w:rsidRPr="001752D1">
        <w:rPr>
          <w:rStyle w:val="FootnoteReference"/>
        </w:rPr>
        <w:footnoteRef/>
      </w:r>
      <w:r w:rsidRPr="001752D1">
        <w:t xml:space="preserve"> </w:t>
      </w:r>
      <w:r w:rsidRPr="001752D1">
        <w:rPr>
          <w:rFonts w:ascii="Calibri" w:eastAsia="Calibri" w:hAnsi="Calibri" w:cs="Calibri"/>
          <w:iCs/>
          <w:spacing w:val="-1"/>
        </w:rPr>
        <w:t>U</w:t>
      </w:r>
      <w:r w:rsidRPr="001752D1">
        <w:rPr>
          <w:rFonts w:ascii="Calibri" w:eastAsia="Calibri" w:hAnsi="Calibri" w:cs="Calibri"/>
          <w:iCs/>
        </w:rPr>
        <w:t>N</w:t>
      </w:r>
      <w:r w:rsidRPr="001752D1">
        <w:rPr>
          <w:rFonts w:ascii="Calibri" w:eastAsia="Calibri" w:hAnsi="Calibri" w:cs="Calibri"/>
          <w:iCs/>
          <w:spacing w:val="-9"/>
        </w:rPr>
        <w:t xml:space="preserve"> </w:t>
      </w:r>
      <w:r w:rsidRPr="001752D1">
        <w:rPr>
          <w:rFonts w:ascii="Calibri" w:eastAsia="Calibri" w:hAnsi="Calibri" w:cs="Calibri"/>
          <w:iCs/>
          <w:spacing w:val="-1"/>
        </w:rPr>
        <w:t>O</w:t>
      </w:r>
      <w:r w:rsidRPr="001752D1">
        <w:rPr>
          <w:rFonts w:ascii="Calibri" w:eastAsia="Calibri" w:hAnsi="Calibri" w:cs="Calibri"/>
          <w:iCs/>
          <w:spacing w:val="1"/>
        </w:rPr>
        <w:t>f</w:t>
      </w:r>
      <w:r w:rsidRPr="001752D1">
        <w:rPr>
          <w:rFonts w:ascii="Calibri" w:eastAsia="Calibri" w:hAnsi="Calibri" w:cs="Calibri"/>
          <w:iCs/>
          <w:spacing w:val="-1"/>
        </w:rPr>
        <w:t>f</w:t>
      </w:r>
      <w:r w:rsidRPr="001752D1">
        <w:rPr>
          <w:rFonts w:ascii="Calibri" w:eastAsia="Calibri" w:hAnsi="Calibri" w:cs="Calibri"/>
          <w:iCs/>
        </w:rPr>
        <w:t>i</w:t>
      </w:r>
      <w:r w:rsidRPr="001752D1">
        <w:rPr>
          <w:rFonts w:ascii="Calibri" w:eastAsia="Calibri" w:hAnsi="Calibri" w:cs="Calibri"/>
          <w:iCs/>
          <w:spacing w:val="1"/>
        </w:rPr>
        <w:t>c</w:t>
      </w:r>
      <w:r w:rsidRPr="001752D1">
        <w:rPr>
          <w:rFonts w:ascii="Calibri" w:eastAsia="Calibri" w:hAnsi="Calibri" w:cs="Calibri"/>
          <w:iCs/>
        </w:rPr>
        <w:t>e</w:t>
      </w:r>
      <w:r w:rsidRPr="001752D1">
        <w:rPr>
          <w:rFonts w:ascii="Calibri" w:eastAsia="Calibri" w:hAnsi="Calibri" w:cs="Calibri"/>
          <w:iCs/>
          <w:spacing w:val="-13"/>
        </w:rPr>
        <w:t xml:space="preserve"> </w:t>
      </w:r>
      <w:r w:rsidRPr="001752D1">
        <w:rPr>
          <w:rFonts w:ascii="Calibri" w:eastAsia="Calibri" w:hAnsi="Calibri" w:cs="Calibri"/>
          <w:iCs/>
          <w:spacing w:val="1"/>
        </w:rPr>
        <w:t>o</w:t>
      </w:r>
      <w:r w:rsidRPr="001752D1">
        <w:rPr>
          <w:rFonts w:ascii="Calibri" w:eastAsia="Calibri" w:hAnsi="Calibri" w:cs="Calibri"/>
          <w:iCs/>
        </w:rPr>
        <w:t>n</w:t>
      </w:r>
      <w:r w:rsidRPr="001752D1">
        <w:rPr>
          <w:rFonts w:ascii="Calibri" w:eastAsia="Calibri" w:hAnsi="Calibri" w:cs="Calibri"/>
          <w:iCs/>
          <w:spacing w:val="-11"/>
        </w:rPr>
        <w:t xml:space="preserve"> </w:t>
      </w:r>
      <w:r w:rsidRPr="001752D1">
        <w:rPr>
          <w:rFonts w:ascii="Calibri" w:eastAsia="Calibri" w:hAnsi="Calibri" w:cs="Calibri"/>
          <w:iCs/>
        </w:rPr>
        <w:t>D</w:t>
      </w:r>
      <w:r w:rsidRPr="001752D1">
        <w:rPr>
          <w:rFonts w:ascii="Calibri" w:eastAsia="Calibri" w:hAnsi="Calibri" w:cs="Calibri"/>
          <w:iCs/>
          <w:spacing w:val="-1"/>
        </w:rPr>
        <w:t>r</w:t>
      </w:r>
      <w:r w:rsidRPr="001752D1">
        <w:rPr>
          <w:rFonts w:ascii="Calibri" w:eastAsia="Calibri" w:hAnsi="Calibri" w:cs="Calibri"/>
          <w:iCs/>
          <w:spacing w:val="1"/>
        </w:rPr>
        <w:t>ug</w:t>
      </w:r>
      <w:r w:rsidRPr="001752D1">
        <w:rPr>
          <w:rFonts w:ascii="Calibri" w:eastAsia="Calibri" w:hAnsi="Calibri" w:cs="Calibri"/>
          <w:iCs/>
        </w:rPr>
        <w:t>s</w:t>
      </w:r>
      <w:r w:rsidRPr="001752D1">
        <w:rPr>
          <w:rFonts w:ascii="Calibri" w:eastAsia="Calibri" w:hAnsi="Calibri" w:cs="Calibri"/>
          <w:iCs/>
          <w:spacing w:val="-15"/>
        </w:rPr>
        <w:t xml:space="preserve"> </w:t>
      </w:r>
      <w:r w:rsidRPr="001752D1">
        <w:rPr>
          <w:rFonts w:ascii="Calibri" w:eastAsia="Calibri" w:hAnsi="Calibri" w:cs="Calibri"/>
          <w:iCs/>
          <w:spacing w:val="1"/>
        </w:rPr>
        <w:t>a</w:t>
      </w:r>
      <w:r w:rsidRPr="001752D1">
        <w:rPr>
          <w:rFonts w:ascii="Calibri" w:eastAsia="Calibri" w:hAnsi="Calibri" w:cs="Calibri"/>
          <w:iCs/>
          <w:spacing w:val="3"/>
        </w:rPr>
        <w:t>n</w:t>
      </w:r>
      <w:r w:rsidRPr="001752D1">
        <w:rPr>
          <w:rFonts w:ascii="Calibri" w:eastAsia="Calibri" w:hAnsi="Calibri" w:cs="Calibri"/>
          <w:iCs/>
        </w:rPr>
        <w:t>d</w:t>
      </w:r>
      <w:r w:rsidRPr="001752D1">
        <w:rPr>
          <w:rFonts w:ascii="Calibri" w:eastAsia="Calibri" w:hAnsi="Calibri" w:cs="Calibri"/>
          <w:iCs/>
          <w:spacing w:val="-12"/>
        </w:rPr>
        <w:t xml:space="preserve"> </w:t>
      </w:r>
      <w:r w:rsidRPr="001752D1">
        <w:rPr>
          <w:rFonts w:ascii="Calibri" w:eastAsia="Calibri" w:hAnsi="Calibri" w:cs="Calibri"/>
          <w:iCs/>
          <w:spacing w:val="-1"/>
        </w:rPr>
        <w:t>Cr</w:t>
      </w:r>
      <w:r w:rsidRPr="001752D1">
        <w:rPr>
          <w:rFonts w:ascii="Calibri" w:eastAsia="Calibri" w:hAnsi="Calibri" w:cs="Calibri"/>
          <w:iCs/>
        </w:rPr>
        <w:t>ime</w:t>
      </w:r>
      <w:r w:rsidRPr="001752D1">
        <w:rPr>
          <w:rFonts w:ascii="Calibri" w:eastAsia="Calibri" w:hAnsi="Calibri" w:cs="Calibri"/>
          <w:iCs/>
          <w:spacing w:val="-11"/>
        </w:rPr>
        <w:t xml:space="preserve"> </w:t>
      </w:r>
      <w:r w:rsidRPr="001752D1">
        <w:rPr>
          <w:rFonts w:ascii="Calibri" w:eastAsia="Calibri" w:hAnsi="Calibri" w:cs="Calibri"/>
          <w:iCs/>
        </w:rPr>
        <w:t>(</w:t>
      </w:r>
      <w:r w:rsidRPr="001752D1">
        <w:rPr>
          <w:rFonts w:ascii="Calibri" w:eastAsia="Calibri" w:hAnsi="Calibri" w:cs="Calibri"/>
          <w:iCs/>
          <w:spacing w:val="-1"/>
        </w:rPr>
        <w:t>U</w:t>
      </w:r>
      <w:r w:rsidRPr="001752D1">
        <w:rPr>
          <w:rFonts w:ascii="Calibri" w:eastAsia="Calibri" w:hAnsi="Calibri" w:cs="Calibri"/>
          <w:iCs/>
          <w:spacing w:val="1"/>
        </w:rPr>
        <w:t>N</w:t>
      </w:r>
      <w:r w:rsidRPr="001752D1">
        <w:rPr>
          <w:rFonts w:ascii="Calibri" w:eastAsia="Calibri" w:hAnsi="Calibri" w:cs="Calibri"/>
          <w:iCs/>
          <w:spacing w:val="-1"/>
        </w:rPr>
        <w:t>O</w:t>
      </w:r>
      <w:r w:rsidRPr="001752D1">
        <w:rPr>
          <w:rFonts w:ascii="Calibri" w:eastAsia="Calibri" w:hAnsi="Calibri" w:cs="Calibri"/>
          <w:iCs/>
          <w:spacing w:val="2"/>
        </w:rPr>
        <w:t>D</w:t>
      </w:r>
      <w:r w:rsidRPr="001752D1">
        <w:rPr>
          <w:rFonts w:ascii="Calibri" w:eastAsia="Calibri" w:hAnsi="Calibri" w:cs="Calibri"/>
          <w:iCs/>
          <w:spacing w:val="-1"/>
        </w:rPr>
        <w:t>C</w:t>
      </w:r>
      <w:r w:rsidRPr="001752D1">
        <w:rPr>
          <w:rFonts w:ascii="Calibri" w:eastAsia="Calibri" w:hAnsi="Calibri" w:cs="Calibri"/>
          <w:iCs/>
          <w:spacing w:val="2"/>
        </w:rPr>
        <w:t>)</w:t>
      </w:r>
      <w:r w:rsidRPr="001752D1">
        <w:rPr>
          <w:rFonts w:ascii="Calibri" w:eastAsia="Calibri" w:hAnsi="Calibri" w:cs="Calibri"/>
          <w:iCs/>
        </w:rPr>
        <w:t>:</w:t>
      </w:r>
      <w:r w:rsidRPr="001752D1">
        <w:rPr>
          <w:rFonts w:ascii="Calibri" w:eastAsia="Calibri" w:hAnsi="Calibri" w:cs="Calibri"/>
          <w:iCs/>
          <w:spacing w:val="-18"/>
        </w:rPr>
        <w:t xml:space="preserve"> </w:t>
      </w:r>
      <w:r w:rsidRPr="001752D1">
        <w:rPr>
          <w:rFonts w:ascii="Calibri" w:eastAsia="Calibri" w:hAnsi="Calibri" w:cs="Calibri"/>
          <w:iCs/>
          <w:spacing w:val="-1"/>
        </w:rPr>
        <w:t>C</w:t>
      </w:r>
      <w:r w:rsidRPr="001752D1">
        <w:rPr>
          <w:rFonts w:ascii="Calibri" w:eastAsia="Calibri" w:hAnsi="Calibri" w:cs="Calibri"/>
          <w:iCs/>
          <w:spacing w:val="3"/>
        </w:rPr>
        <w:t>o</w:t>
      </w:r>
      <w:r w:rsidRPr="001752D1">
        <w:rPr>
          <w:rFonts w:ascii="Calibri" w:eastAsia="Calibri" w:hAnsi="Calibri" w:cs="Calibri"/>
          <w:iCs/>
          <w:spacing w:val="-1"/>
        </w:rPr>
        <w:t>rr</w:t>
      </w:r>
      <w:r w:rsidRPr="001752D1">
        <w:rPr>
          <w:rFonts w:ascii="Calibri" w:eastAsia="Calibri" w:hAnsi="Calibri" w:cs="Calibri"/>
          <w:iCs/>
          <w:spacing w:val="1"/>
        </w:rPr>
        <w:t>up</w:t>
      </w:r>
      <w:r w:rsidRPr="001752D1">
        <w:rPr>
          <w:rFonts w:ascii="Calibri" w:eastAsia="Calibri" w:hAnsi="Calibri" w:cs="Calibri"/>
          <w:iCs/>
        </w:rPr>
        <w:t>ti</w:t>
      </w:r>
      <w:r w:rsidRPr="001752D1">
        <w:rPr>
          <w:rFonts w:ascii="Calibri" w:eastAsia="Calibri" w:hAnsi="Calibri" w:cs="Calibri"/>
          <w:iCs/>
          <w:spacing w:val="1"/>
        </w:rPr>
        <w:t>o</w:t>
      </w:r>
      <w:r w:rsidRPr="001752D1">
        <w:rPr>
          <w:rFonts w:ascii="Calibri" w:eastAsia="Calibri" w:hAnsi="Calibri" w:cs="Calibri"/>
          <w:iCs/>
        </w:rPr>
        <w:t>n in Ko</w:t>
      </w:r>
      <w:r w:rsidRPr="001752D1">
        <w:rPr>
          <w:rFonts w:ascii="Calibri" w:eastAsia="Calibri" w:hAnsi="Calibri" w:cs="Calibri"/>
          <w:iCs/>
          <w:spacing w:val="-1"/>
        </w:rPr>
        <w:t>s</w:t>
      </w:r>
      <w:r w:rsidRPr="001752D1">
        <w:rPr>
          <w:rFonts w:ascii="Calibri" w:eastAsia="Calibri" w:hAnsi="Calibri" w:cs="Calibri"/>
          <w:iCs/>
          <w:spacing w:val="1"/>
        </w:rPr>
        <w:t>o</w:t>
      </w:r>
      <w:r w:rsidRPr="001752D1">
        <w:rPr>
          <w:rFonts w:ascii="Calibri" w:eastAsia="Calibri" w:hAnsi="Calibri" w:cs="Calibri"/>
          <w:iCs/>
        </w:rPr>
        <w:t>v</w:t>
      </w:r>
      <w:r w:rsidRPr="001752D1">
        <w:rPr>
          <w:rFonts w:ascii="Calibri" w:eastAsia="Calibri" w:hAnsi="Calibri" w:cs="Calibri"/>
          <w:iCs/>
          <w:spacing w:val="1"/>
        </w:rPr>
        <w:t>o</w:t>
      </w:r>
      <w:r w:rsidRPr="001752D1">
        <w:rPr>
          <w:rFonts w:ascii="Calibri" w:eastAsia="Calibri" w:hAnsi="Calibri" w:cs="Calibri"/>
          <w:iCs/>
        </w:rPr>
        <w:t>:</w:t>
      </w:r>
      <w:r w:rsidRPr="001752D1">
        <w:rPr>
          <w:rFonts w:ascii="Calibri" w:eastAsia="Calibri" w:hAnsi="Calibri" w:cs="Calibri"/>
          <w:iCs/>
          <w:spacing w:val="-6"/>
        </w:rPr>
        <w:t xml:space="preserve"> </w:t>
      </w:r>
      <w:r w:rsidRPr="001752D1">
        <w:rPr>
          <w:rFonts w:ascii="Calibri" w:eastAsia="Calibri" w:hAnsi="Calibri" w:cs="Calibri"/>
          <w:iCs/>
          <w:spacing w:val="2"/>
        </w:rPr>
        <w:t>B</w:t>
      </w:r>
      <w:r w:rsidRPr="001752D1">
        <w:rPr>
          <w:rFonts w:ascii="Calibri" w:eastAsia="Calibri" w:hAnsi="Calibri" w:cs="Calibri"/>
          <w:iCs/>
          <w:spacing w:val="-1"/>
        </w:rPr>
        <w:t>r</w:t>
      </w:r>
      <w:r w:rsidRPr="001752D1">
        <w:rPr>
          <w:rFonts w:ascii="Calibri" w:eastAsia="Calibri" w:hAnsi="Calibri" w:cs="Calibri"/>
          <w:iCs/>
        </w:rPr>
        <w:t>ib</w:t>
      </w:r>
      <w:r w:rsidRPr="001752D1">
        <w:rPr>
          <w:rFonts w:ascii="Calibri" w:eastAsia="Calibri" w:hAnsi="Calibri" w:cs="Calibri"/>
          <w:iCs/>
          <w:spacing w:val="1"/>
        </w:rPr>
        <w:t>er</w:t>
      </w:r>
      <w:r w:rsidRPr="001752D1">
        <w:rPr>
          <w:rFonts w:ascii="Calibri" w:eastAsia="Calibri" w:hAnsi="Calibri" w:cs="Calibri"/>
          <w:iCs/>
        </w:rPr>
        <w:t>y</w:t>
      </w:r>
      <w:r w:rsidRPr="001752D1">
        <w:rPr>
          <w:rFonts w:ascii="Calibri" w:eastAsia="Calibri" w:hAnsi="Calibri" w:cs="Calibri"/>
          <w:iCs/>
          <w:spacing w:val="-6"/>
        </w:rPr>
        <w:t xml:space="preserve"> </w:t>
      </w:r>
      <w:r w:rsidRPr="001752D1">
        <w:rPr>
          <w:rFonts w:ascii="Calibri" w:eastAsia="Calibri" w:hAnsi="Calibri" w:cs="Calibri"/>
          <w:iCs/>
          <w:spacing w:val="1"/>
        </w:rPr>
        <w:t>a</w:t>
      </w:r>
      <w:r w:rsidRPr="001752D1">
        <w:rPr>
          <w:rFonts w:ascii="Calibri" w:eastAsia="Calibri" w:hAnsi="Calibri" w:cs="Calibri"/>
          <w:iCs/>
        </w:rPr>
        <w:t>s</w:t>
      </w:r>
      <w:r w:rsidRPr="001752D1">
        <w:rPr>
          <w:rFonts w:ascii="Calibri" w:eastAsia="Calibri" w:hAnsi="Calibri" w:cs="Calibri"/>
          <w:iCs/>
          <w:spacing w:val="-3"/>
        </w:rPr>
        <w:t xml:space="preserve"> </w:t>
      </w:r>
      <w:r w:rsidRPr="001752D1">
        <w:rPr>
          <w:rFonts w:ascii="Calibri" w:eastAsia="Calibri" w:hAnsi="Calibri" w:cs="Calibri"/>
          <w:iCs/>
          <w:spacing w:val="1"/>
        </w:rPr>
        <w:t>e</w:t>
      </w:r>
      <w:r w:rsidRPr="001752D1">
        <w:rPr>
          <w:rFonts w:ascii="Calibri" w:eastAsia="Calibri" w:hAnsi="Calibri" w:cs="Calibri"/>
          <w:iCs/>
        </w:rPr>
        <w:t>x</w:t>
      </w:r>
      <w:r w:rsidRPr="001752D1">
        <w:rPr>
          <w:rFonts w:ascii="Calibri" w:eastAsia="Calibri" w:hAnsi="Calibri" w:cs="Calibri"/>
          <w:iCs/>
          <w:spacing w:val="1"/>
        </w:rPr>
        <w:t>per</w:t>
      </w:r>
      <w:r w:rsidRPr="001752D1">
        <w:rPr>
          <w:rFonts w:ascii="Calibri" w:eastAsia="Calibri" w:hAnsi="Calibri" w:cs="Calibri"/>
          <w:iCs/>
        </w:rPr>
        <w:t>ie</w:t>
      </w:r>
      <w:r w:rsidRPr="001752D1">
        <w:rPr>
          <w:rFonts w:ascii="Calibri" w:eastAsia="Calibri" w:hAnsi="Calibri" w:cs="Calibri"/>
          <w:iCs/>
          <w:spacing w:val="1"/>
        </w:rPr>
        <w:t>nce</w:t>
      </w:r>
      <w:r w:rsidRPr="001752D1">
        <w:rPr>
          <w:rFonts w:ascii="Calibri" w:eastAsia="Calibri" w:hAnsi="Calibri" w:cs="Calibri"/>
          <w:iCs/>
        </w:rPr>
        <w:t>d</w:t>
      </w:r>
      <w:r w:rsidRPr="001752D1">
        <w:rPr>
          <w:rFonts w:ascii="Calibri" w:eastAsia="Calibri" w:hAnsi="Calibri" w:cs="Calibri"/>
          <w:iCs/>
          <w:spacing w:val="-10"/>
        </w:rPr>
        <w:t xml:space="preserve"> </w:t>
      </w:r>
      <w:r w:rsidRPr="001752D1">
        <w:rPr>
          <w:rFonts w:ascii="Calibri" w:eastAsia="Calibri" w:hAnsi="Calibri" w:cs="Calibri"/>
          <w:iCs/>
          <w:spacing w:val="1"/>
        </w:rPr>
        <w:t>b</w:t>
      </w:r>
      <w:r w:rsidRPr="001752D1">
        <w:rPr>
          <w:rFonts w:ascii="Calibri" w:eastAsia="Calibri" w:hAnsi="Calibri" w:cs="Calibri"/>
          <w:iCs/>
        </w:rPr>
        <w:t>y</w:t>
      </w:r>
      <w:r w:rsidRPr="001752D1">
        <w:rPr>
          <w:rFonts w:ascii="Calibri" w:eastAsia="Calibri" w:hAnsi="Calibri" w:cs="Calibri"/>
          <w:iCs/>
          <w:spacing w:val="-2"/>
        </w:rPr>
        <w:t xml:space="preserve"> </w:t>
      </w:r>
      <w:r w:rsidRPr="001752D1">
        <w:rPr>
          <w:rFonts w:ascii="Calibri" w:eastAsia="Calibri" w:hAnsi="Calibri" w:cs="Calibri"/>
          <w:iCs/>
          <w:spacing w:val="1"/>
        </w:rPr>
        <w:t>th</w:t>
      </w:r>
      <w:r w:rsidRPr="001752D1">
        <w:rPr>
          <w:rFonts w:ascii="Calibri" w:eastAsia="Calibri" w:hAnsi="Calibri" w:cs="Calibri"/>
          <w:iCs/>
        </w:rPr>
        <w:t>e</w:t>
      </w:r>
      <w:r w:rsidRPr="001752D1">
        <w:rPr>
          <w:rFonts w:ascii="Calibri" w:eastAsia="Calibri" w:hAnsi="Calibri" w:cs="Calibri"/>
          <w:iCs/>
          <w:spacing w:val="-2"/>
        </w:rPr>
        <w:t xml:space="preserve"> </w:t>
      </w:r>
      <w:r w:rsidRPr="001752D1">
        <w:rPr>
          <w:rFonts w:ascii="Calibri" w:eastAsia="Calibri" w:hAnsi="Calibri" w:cs="Calibri"/>
          <w:iCs/>
          <w:spacing w:val="1"/>
        </w:rPr>
        <w:t>popu</w:t>
      </w:r>
      <w:r w:rsidRPr="001752D1">
        <w:rPr>
          <w:rFonts w:ascii="Calibri" w:eastAsia="Calibri" w:hAnsi="Calibri" w:cs="Calibri"/>
          <w:iCs/>
        </w:rPr>
        <w:t>la</w:t>
      </w:r>
      <w:r w:rsidRPr="001752D1">
        <w:rPr>
          <w:rFonts w:ascii="Calibri" w:eastAsia="Calibri" w:hAnsi="Calibri" w:cs="Calibri"/>
          <w:iCs/>
          <w:spacing w:val="1"/>
        </w:rPr>
        <w:t>t</w:t>
      </w:r>
      <w:r w:rsidRPr="001752D1">
        <w:rPr>
          <w:rFonts w:ascii="Calibri" w:eastAsia="Calibri" w:hAnsi="Calibri" w:cs="Calibri"/>
          <w:iCs/>
        </w:rPr>
        <w:t>i</w:t>
      </w:r>
      <w:r w:rsidRPr="001752D1">
        <w:rPr>
          <w:rFonts w:ascii="Calibri" w:eastAsia="Calibri" w:hAnsi="Calibri" w:cs="Calibri"/>
          <w:iCs/>
          <w:spacing w:val="1"/>
        </w:rPr>
        <w:t>on</w:t>
      </w:r>
      <w:r w:rsidRPr="001752D1">
        <w:rPr>
          <w:rFonts w:ascii="Calibri" w:eastAsia="Calibri" w:hAnsi="Calibri" w:cs="Calibri"/>
          <w:iCs/>
          <w:spacing w:val="-9"/>
        </w:rPr>
        <w:t xml:space="preserve"> </w:t>
      </w:r>
      <w:r w:rsidRPr="001752D1">
        <w:rPr>
          <w:rFonts w:ascii="Calibri" w:eastAsia="Calibri" w:hAnsi="Calibri" w:cs="Calibri"/>
          <w:iCs/>
        </w:rPr>
        <w:t>201</w:t>
      </w:r>
      <w:r w:rsidRPr="001752D1">
        <w:rPr>
          <w:rFonts w:ascii="Calibri" w:eastAsia="Calibri" w:hAnsi="Calibri" w:cs="Calibri"/>
          <w:iCs/>
          <w:spacing w:val="-1"/>
        </w:rPr>
        <w:t>1</w:t>
      </w:r>
    </w:p>
  </w:footnote>
  <w:footnote w:id="8">
    <w:p w14:paraId="1A9631E3" w14:textId="77777777" w:rsidR="00B50341" w:rsidRPr="00E9777C" w:rsidRDefault="00B50341" w:rsidP="003A2E93">
      <w:pPr>
        <w:spacing w:after="0" w:line="239" w:lineRule="auto"/>
        <w:ind w:right="-20"/>
        <w:rPr>
          <w:lang w:val="en-US"/>
        </w:rPr>
      </w:pPr>
      <w:r w:rsidRPr="001752D1">
        <w:rPr>
          <w:rStyle w:val="FootnoteReference"/>
        </w:rPr>
        <w:footnoteRef/>
      </w:r>
      <w:r w:rsidRPr="001752D1">
        <w:t xml:space="preserve"> </w:t>
      </w:r>
      <w:r w:rsidRPr="001752D1">
        <w:rPr>
          <w:rFonts w:ascii="Calibri" w:eastAsia="Calibri" w:hAnsi="Calibri" w:cs="Calibri"/>
          <w:iCs/>
          <w:spacing w:val="-1"/>
          <w:sz w:val="20"/>
          <w:szCs w:val="20"/>
        </w:rPr>
        <w:t>U</w:t>
      </w:r>
      <w:r w:rsidRPr="001752D1">
        <w:rPr>
          <w:rFonts w:ascii="Calibri" w:eastAsia="Calibri" w:hAnsi="Calibri" w:cs="Calibri"/>
          <w:iCs/>
          <w:spacing w:val="1"/>
          <w:sz w:val="20"/>
          <w:szCs w:val="20"/>
        </w:rPr>
        <w:t>N</w:t>
      </w:r>
      <w:r w:rsidRPr="001752D1">
        <w:rPr>
          <w:rFonts w:ascii="Calibri" w:eastAsia="Calibri" w:hAnsi="Calibri" w:cs="Calibri"/>
          <w:iCs/>
          <w:spacing w:val="-1"/>
          <w:sz w:val="20"/>
          <w:szCs w:val="20"/>
        </w:rPr>
        <w:t>O</w:t>
      </w:r>
      <w:r w:rsidRPr="001752D1">
        <w:rPr>
          <w:rFonts w:ascii="Calibri" w:eastAsia="Calibri" w:hAnsi="Calibri" w:cs="Calibri"/>
          <w:iCs/>
          <w:spacing w:val="2"/>
          <w:sz w:val="20"/>
          <w:szCs w:val="20"/>
        </w:rPr>
        <w:t>D</w:t>
      </w:r>
      <w:r w:rsidRPr="001752D1">
        <w:rPr>
          <w:rFonts w:ascii="Calibri" w:eastAsia="Calibri" w:hAnsi="Calibri" w:cs="Calibri"/>
          <w:iCs/>
          <w:spacing w:val="-1"/>
          <w:sz w:val="20"/>
          <w:szCs w:val="20"/>
        </w:rPr>
        <w:t>C</w:t>
      </w:r>
      <w:r w:rsidRPr="001752D1">
        <w:rPr>
          <w:rFonts w:ascii="Calibri" w:eastAsia="Calibri" w:hAnsi="Calibri" w:cs="Calibri"/>
          <w:iCs/>
          <w:sz w:val="20"/>
          <w:szCs w:val="20"/>
        </w:rPr>
        <w:t>/</w:t>
      </w:r>
      <w:r w:rsidRPr="001752D1">
        <w:rPr>
          <w:rFonts w:ascii="Calibri" w:eastAsia="Calibri" w:hAnsi="Calibri" w:cs="Calibri"/>
          <w:iCs/>
          <w:spacing w:val="-14"/>
          <w:sz w:val="20"/>
          <w:szCs w:val="20"/>
        </w:rPr>
        <w:t xml:space="preserve"> </w:t>
      </w:r>
      <w:r w:rsidRPr="001752D1">
        <w:rPr>
          <w:rFonts w:ascii="Calibri" w:eastAsia="Calibri" w:hAnsi="Calibri" w:cs="Calibri"/>
          <w:iCs/>
          <w:sz w:val="20"/>
          <w:szCs w:val="20"/>
        </w:rPr>
        <w:t>KA</w:t>
      </w:r>
      <w:r w:rsidRPr="001752D1">
        <w:rPr>
          <w:rFonts w:ascii="Calibri" w:eastAsia="Calibri" w:hAnsi="Calibri" w:cs="Calibri"/>
          <w:iCs/>
          <w:spacing w:val="3"/>
          <w:sz w:val="20"/>
          <w:szCs w:val="20"/>
        </w:rPr>
        <w:t>S</w:t>
      </w:r>
      <w:r w:rsidRPr="001752D1">
        <w:rPr>
          <w:rFonts w:ascii="Calibri" w:eastAsia="Calibri" w:hAnsi="Calibri" w:cs="Calibri"/>
          <w:iCs/>
          <w:sz w:val="20"/>
          <w:szCs w:val="20"/>
        </w:rPr>
        <w:t>: Busin</w:t>
      </w:r>
      <w:r w:rsidRPr="001752D1">
        <w:rPr>
          <w:rFonts w:ascii="Calibri" w:eastAsia="Calibri" w:hAnsi="Calibri" w:cs="Calibri"/>
          <w:iCs/>
          <w:spacing w:val="1"/>
          <w:sz w:val="20"/>
          <w:szCs w:val="20"/>
        </w:rPr>
        <w:t>e</w:t>
      </w:r>
      <w:r w:rsidRPr="001752D1">
        <w:rPr>
          <w:rFonts w:ascii="Calibri" w:eastAsia="Calibri" w:hAnsi="Calibri" w:cs="Calibri"/>
          <w:iCs/>
          <w:spacing w:val="-1"/>
          <w:sz w:val="20"/>
          <w:szCs w:val="20"/>
        </w:rPr>
        <w:t>ss</w:t>
      </w:r>
      <w:r w:rsidRPr="001752D1">
        <w:rPr>
          <w:rFonts w:ascii="Calibri" w:eastAsia="Calibri" w:hAnsi="Calibri" w:cs="Calibri"/>
          <w:iCs/>
          <w:sz w:val="20"/>
          <w:szCs w:val="20"/>
        </w:rPr>
        <w:t>,</w:t>
      </w:r>
      <w:r w:rsidRPr="001752D1">
        <w:rPr>
          <w:rFonts w:ascii="Calibri" w:eastAsia="Calibri" w:hAnsi="Calibri" w:cs="Calibri"/>
          <w:iCs/>
          <w:spacing w:val="3"/>
          <w:sz w:val="20"/>
          <w:szCs w:val="20"/>
        </w:rPr>
        <w:t xml:space="preserve"> </w:t>
      </w:r>
      <w:r w:rsidRPr="001752D1">
        <w:rPr>
          <w:rFonts w:ascii="Calibri" w:eastAsia="Calibri" w:hAnsi="Calibri" w:cs="Calibri"/>
          <w:iCs/>
          <w:spacing w:val="-1"/>
          <w:sz w:val="20"/>
          <w:szCs w:val="20"/>
        </w:rPr>
        <w:t>C</w:t>
      </w:r>
      <w:r w:rsidRPr="001752D1">
        <w:rPr>
          <w:rFonts w:ascii="Calibri" w:eastAsia="Calibri" w:hAnsi="Calibri" w:cs="Calibri"/>
          <w:iCs/>
          <w:spacing w:val="1"/>
          <w:sz w:val="20"/>
          <w:szCs w:val="20"/>
        </w:rPr>
        <w:t>or</w:t>
      </w:r>
      <w:r w:rsidRPr="001752D1">
        <w:rPr>
          <w:rFonts w:ascii="Calibri" w:eastAsia="Calibri" w:hAnsi="Calibri" w:cs="Calibri"/>
          <w:iCs/>
          <w:spacing w:val="-1"/>
          <w:sz w:val="20"/>
          <w:szCs w:val="20"/>
        </w:rPr>
        <w:t>r</w:t>
      </w:r>
      <w:r w:rsidRPr="001752D1">
        <w:rPr>
          <w:rFonts w:ascii="Calibri" w:eastAsia="Calibri" w:hAnsi="Calibri" w:cs="Calibri"/>
          <w:iCs/>
          <w:spacing w:val="1"/>
          <w:sz w:val="20"/>
          <w:szCs w:val="20"/>
        </w:rPr>
        <w:t>up</w:t>
      </w:r>
      <w:r w:rsidRPr="001752D1">
        <w:rPr>
          <w:rFonts w:ascii="Calibri" w:eastAsia="Calibri" w:hAnsi="Calibri" w:cs="Calibri"/>
          <w:iCs/>
          <w:sz w:val="20"/>
          <w:szCs w:val="20"/>
        </w:rPr>
        <w:t>ti</w:t>
      </w:r>
      <w:r w:rsidRPr="001752D1">
        <w:rPr>
          <w:rFonts w:ascii="Calibri" w:eastAsia="Calibri" w:hAnsi="Calibri" w:cs="Calibri"/>
          <w:iCs/>
          <w:spacing w:val="1"/>
          <w:sz w:val="20"/>
          <w:szCs w:val="20"/>
        </w:rPr>
        <w:t>o</w:t>
      </w:r>
      <w:r w:rsidRPr="001752D1">
        <w:rPr>
          <w:rFonts w:ascii="Calibri" w:eastAsia="Calibri" w:hAnsi="Calibri" w:cs="Calibri"/>
          <w:iCs/>
          <w:sz w:val="20"/>
          <w:szCs w:val="20"/>
        </w:rPr>
        <w:t xml:space="preserve">n </w:t>
      </w:r>
      <w:r w:rsidRPr="001752D1">
        <w:rPr>
          <w:rFonts w:ascii="Calibri" w:eastAsia="Calibri" w:hAnsi="Calibri" w:cs="Calibri"/>
          <w:iCs/>
          <w:spacing w:val="1"/>
          <w:sz w:val="20"/>
          <w:szCs w:val="20"/>
        </w:rPr>
        <w:t>an</w:t>
      </w:r>
      <w:r w:rsidRPr="001752D1">
        <w:rPr>
          <w:rFonts w:ascii="Calibri" w:eastAsia="Calibri" w:hAnsi="Calibri" w:cs="Calibri"/>
          <w:iCs/>
          <w:sz w:val="20"/>
          <w:szCs w:val="20"/>
        </w:rPr>
        <w:t>d</w:t>
      </w:r>
      <w:r w:rsidRPr="001752D1">
        <w:rPr>
          <w:rFonts w:ascii="Calibri" w:eastAsia="Calibri" w:hAnsi="Calibri" w:cs="Calibri"/>
          <w:iCs/>
          <w:spacing w:val="6"/>
          <w:sz w:val="20"/>
          <w:szCs w:val="20"/>
        </w:rPr>
        <w:t xml:space="preserve"> </w:t>
      </w:r>
      <w:r w:rsidRPr="001752D1">
        <w:rPr>
          <w:rFonts w:ascii="Calibri" w:eastAsia="Calibri" w:hAnsi="Calibri" w:cs="Calibri"/>
          <w:iCs/>
          <w:spacing w:val="-1"/>
          <w:sz w:val="20"/>
          <w:szCs w:val="20"/>
        </w:rPr>
        <w:t>Cr</w:t>
      </w:r>
      <w:r w:rsidRPr="001752D1">
        <w:rPr>
          <w:rFonts w:ascii="Calibri" w:eastAsia="Calibri" w:hAnsi="Calibri" w:cs="Calibri"/>
          <w:iCs/>
          <w:spacing w:val="2"/>
          <w:sz w:val="20"/>
          <w:szCs w:val="20"/>
        </w:rPr>
        <w:t>i</w:t>
      </w:r>
      <w:r w:rsidRPr="001752D1">
        <w:rPr>
          <w:rFonts w:ascii="Calibri" w:eastAsia="Calibri" w:hAnsi="Calibri" w:cs="Calibri"/>
          <w:iCs/>
          <w:spacing w:val="1"/>
          <w:sz w:val="20"/>
          <w:szCs w:val="20"/>
        </w:rPr>
        <w:t>m</w:t>
      </w:r>
      <w:r w:rsidRPr="001752D1">
        <w:rPr>
          <w:rFonts w:ascii="Calibri" w:eastAsia="Calibri" w:hAnsi="Calibri" w:cs="Calibri"/>
          <w:iCs/>
          <w:sz w:val="20"/>
          <w:szCs w:val="20"/>
        </w:rPr>
        <w:t>e</w:t>
      </w:r>
      <w:r w:rsidRPr="001752D1">
        <w:rPr>
          <w:rFonts w:ascii="Calibri" w:eastAsia="Calibri" w:hAnsi="Calibri" w:cs="Calibri"/>
          <w:iCs/>
          <w:spacing w:val="4"/>
          <w:sz w:val="20"/>
          <w:szCs w:val="20"/>
        </w:rPr>
        <w:t xml:space="preserve"> </w:t>
      </w:r>
      <w:r w:rsidRPr="001752D1">
        <w:rPr>
          <w:rFonts w:ascii="Calibri" w:eastAsia="Calibri" w:hAnsi="Calibri" w:cs="Calibri"/>
          <w:iCs/>
          <w:sz w:val="20"/>
          <w:szCs w:val="20"/>
        </w:rPr>
        <w:t>in</w:t>
      </w:r>
      <w:r w:rsidRPr="001752D1">
        <w:rPr>
          <w:rFonts w:ascii="Calibri" w:eastAsia="Calibri" w:hAnsi="Calibri" w:cs="Calibri"/>
          <w:iCs/>
          <w:spacing w:val="7"/>
          <w:sz w:val="20"/>
          <w:szCs w:val="20"/>
        </w:rPr>
        <w:t xml:space="preserve"> </w:t>
      </w:r>
      <w:r w:rsidRPr="001752D1">
        <w:rPr>
          <w:rFonts w:ascii="Calibri" w:eastAsia="Calibri" w:hAnsi="Calibri" w:cs="Calibri"/>
          <w:iCs/>
          <w:sz w:val="20"/>
          <w:szCs w:val="20"/>
        </w:rPr>
        <w:t>Ko</w:t>
      </w:r>
      <w:r w:rsidRPr="001752D1">
        <w:rPr>
          <w:rFonts w:ascii="Calibri" w:eastAsia="Calibri" w:hAnsi="Calibri" w:cs="Calibri"/>
          <w:iCs/>
          <w:spacing w:val="-1"/>
          <w:sz w:val="20"/>
          <w:szCs w:val="20"/>
        </w:rPr>
        <w:t>s</w:t>
      </w:r>
      <w:r w:rsidRPr="001752D1">
        <w:rPr>
          <w:rFonts w:ascii="Calibri" w:eastAsia="Calibri" w:hAnsi="Calibri" w:cs="Calibri"/>
          <w:iCs/>
          <w:spacing w:val="1"/>
          <w:sz w:val="20"/>
          <w:szCs w:val="20"/>
        </w:rPr>
        <w:t>o</w:t>
      </w:r>
      <w:r w:rsidRPr="001752D1">
        <w:rPr>
          <w:rFonts w:ascii="Calibri" w:eastAsia="Calibri" w:hAnsi="Calibri" w:cs="Calibri"/>
          <w:iCs/>
          <w:sz w:val="20"/>
          <w:szCs w:val="20"/>
        </w:rPr>
        <w:t>vo</w:t>
      </w:r>
      <w:r w:rsidRPr="001752D1">
        <w:rPr>
          <w:rFonts w:ascii="Calibri" w:eastAsia="Calibri" w:hAnsi="Calibri" w:cs="Calibri"/>
          <w:iCs/>
          <w:spacing w:val="9"/>
          <w:sz w:val="20"/>
          <w:szCs w:val="20"/>
        </w:rPr>
        <w:t xml:space="preserve"> </w:t>
      </w:r>
      <w:r w:rsidRPr="001752D1">
        <w:rPr>
          <w:rFonts w:ascii="Calibri" w:eastAsia="Calibri" w:hAnsi="Calibri" w:cs="Calibri"/>
          <w:iCs/>
          <w:sz w:val="20"/>
          <w:szCs w:val="20"/>
        </w:rPr>
        <w:t>–</w:t>
      </w:r>
      <w:r w:rsidRPr="001752D1">
        <w:rPr>
          <w:rFonts w:ascii="Calibri" w:eastAsia="Calibri" w:hAnsi="Calibri" w:cs="Calibri"/>
          <w:iCs/>
          <w:spacing w:val="7"/>
          <w:sz w:val="20"/>
          <w:szCs w:val="20"/>
        </w:rPr>
        <w:t xml:space="preserve"> </w:t>
      </w:r>
      <w:r w:rsidRPr="001752D1">
        <w:rPr>
          <w:rFonts w:ascii="Calibri" w:eastAsia="Calibri" w:hAnsi="Calibri" w:cs="Calibri"/>
          <w:iCs/>
          <w:sz w:val="20"/>
          <w:szCs w:val="20"/>
        </w:rPr>
        <w:t>t</w:t>
      </w:r>
      <w:r w:rsidRPr="001752D1">
        <w:rPr>
          <w:rFonts w:ascii="Calibri" w:eastAsia="Calibri" w:hAnsi="Calibri" w:cs="Calibri"/>
          <w:iCs/>
          <w:spacing w:val="1"/>
          <w:sz w:val="20"/>
          <w:szCs w:val="20"/>
        </w:rPr>
        <w:t>h</w:t>
      </w:r>
      <w:r w:rsidRPr="001752D1">
        <w:rPr>
          <w:rFonts w:ascii="Calibri" w:eastAsia="Calibri" w:hAnsi="Calibri" w:cs="Calibri"/>
          <w:iCs/>
          <w:sz w:val="20"/>
          <w:szCs w:val="20"/>
        </w:rPr>
        <w:t>e</w:t>
      </w:r>
      <w:r w:rsidRPr="001752D1">
        <w:rPr>
          <w:rFonts w:ascii="Calibri" w:eastAsia="Calibri" w:hAnsi="Calibri" w:cs="Calibri"/>
          <w:iCs/>
          <w:spacing w:val="6"/>
          <w:sz w:val="20"/>
          <w:szCs w:val="20"/>
        </w:rPr>
        <w:t xml:space="preserve"> </w:t>
      </w:r>
      <w:r w:rsidRPr="001752D1">
        <w:rPr>
          <w:rFonts w:ascii="Calibri" w:eastAsia="Calibri" w:hAnsi="Calibri" w:cs="Calibri"/>
          <w:iCs/>
          <w:sz w:val="20"/>
          <w:szCs w:val="20"/>
        </w:rPr>
        <w:t>im</w:t>
      </w:r>
      <w:r w:rsidRPr="001752D1">
        <w:rPr>
          <w:rFonts w:ascii="Calibri" w:eastAsia="Calibri" w:hAnsi="Calibri" w:cs="Calibri"/>
          <w:iCs/>
          <w:spacing w:val="1"/>
          <w:sz w:val="20"/>
          <w:szCs w:val="20"/>
        </w:rPr>
        <w:t>pac</w:t>
      </w:r>
      <w:r w:rsidRPr="001752D1">
        <w:rPr>
          <w:rFonts w:ascii="Calibri" w:eastAsia="Calibri" w:hAnsi="Calibri" w:cs="Calibri"/>
          <w:iCs/>
          <w:sz w:val="20"/>
          <w:szCs w:val="20"/>
        </w:rPr>
        <w:t>t</w:t>
      </w:r>
      <w:r w:rsidRPr="001752D1">
        <w:rPr>
          <w:rFonts w:ascii="Calibri" w:eastAsia="Calibri" w:hAnsi="Calibri" w:cs="Calibri"/>
          <w:iCs/>
          <w:spacing w:val="3"/>
          <w:sz w:val="20"/>
          <w:szCs w:val="20"/>
        </w:rPr>
        <w:t xml:space="preserve"> </w:t>
      </w:r>
      <w:r w:rsidRPr="001752D1">
        <w:rPr>
          <w:rFonts w:ascii="Calibri" w:eastAsia="Calibri" w:hAnsi="Calibri" w:cs="Calibri"/>
          <w:iCs/>
          <w:spacing w:val="1"/>
          <w:sz w:val="20"/>
          <w:szCs w:val="20"/>
        </w:rPr>
        <w:t>o</w:t>
      </w:r>
      <w:r w:rsidRPr="001752D1">
        <w:rPr>
          <w:rFonts w:ascii="Calibri" w:eastAsia="Calibri" w:hAnsi="Calibri" w:cs="Calibri"/>
          <w:iCs/>
          <w:sz w:val="20"/>
          <w:szCs w:val="20"/>
        </w:rPr>
        <w:t xml:space="preserve">f </w:t>
      </w:r>
      <w:r w:rsidRPr="001752D1">
        <w:rPr>
          <w:rFonts w:ascii="Calibri" w:eastAsia="Calibri" w:hAnsi="Calibri" w:cs="Calibri"/>
          <w:iCs/>
          <w:spacing w:val="1"/>
          <w:sz w:val="20"/>
          <w:szCs w:val="20"/>
        </w:rPr>
        <w:t>b</w:t>
      </w:r>
      <w:r w:rsidRPr="001752D1">
        <w:rPr>
          <w:rFonts w:ascii="Calibri" w:eastAsia="Calibri" w:hAnsi="Calibri" w:cs="Calibri"/>
          <w:iCs/>
          <w:spacing w:val="-1"/>
          <w:sz w:val="20"/>
          <w:szCs w:val="20"/>
        </w:rPr>
        <w:t>r</w:t>
      </w:r>
      <w:r w:rsidRPr="001752D1">
        <w:rPr>
          <w:rFonts w:ascii="Calibri" w:eastAsia="Calibri" w:hAnsi="Calibri" w:cs="Calibri"/>
          <w:iCs/>
          <w:sz w:val="20"/>
          <w:szCs w:val="20"/>
        </w:rPr>
        <w:t>ib</w:t>
      </w:r>
      <w:r w:rsidRPr="001752D1">
        <w:rPr>
          <w:rFonts w:ascii="Calibri" w:eastAsia="Calibri" w:hAnsi="Calibri" w:cs="Calibri"/>
          <w:iCs/>
          <w:spacing w:val="1"/>
          <w:sz w:val="20"/>
          <w:szCs w:val="20"/>
        </w:rPr>
        <w:t>e</w:t>
      </w:r>
      <w:r w:rsidRPr="001752D1">
        <w:rPr>
          <w:rFonts w:ascii="Calibri" w:eastAsia="Calibri" w:hAnsi="Calibri" w:cs="Calibri"/>
          <w:iCs/>
          <w:spacing w:val="-1"/>
          <w:sz w:val="20"/>
          <w:szCs w:val="20"/>
        </w:rPr>
        <w:t>r</w:t>
      </w:r>
      <w:r w:rsidRPr="001752D1">
        <w:rPr>
          <w:rFonts w:ascii="Calibri" w:eastAsia="Calibri" w:hAnsi="Calibri" w:cs="Calibri"/>
          <w:iCs/>
          <w:sz w:val="20"/>
          <w:szCs w:val="20"/>
        </w:rPr>
        <w:t>y</w:t>
      </w:r>
      <w:r w:rsidRPr="001752D1">
        <w:rPr>
          <w:rFonts w:ascii="Calibri" w:eastAsia="Calibri" w:hAnsi="Calibri" w:cs="Calibri"/>
          <w:iCs/>
          <w:spacing w:val="-6"/>
          <w:sz w:val="20"/>
          <w:szCs w:val="20"/>
        </w:rPr>
        <w:t xml:space="preserve"> </w:t>
      </w:r>
      <w:r w:rsidRPr="001752D1">
        <w:rPr>
          <w:rFonts w:ascii="Calibri" w:eastAsia="Calibri" w:hAnsi="Calibri" w:cs="Calibri"/>
          <w:iCs/>
          <w:spacing w:val="1"/>
          <w:sz w:val="20"/>
          <w:szCs w:val="20"/>
        </w:rPr>
        <w:t>an</w:t>
      </w:r>
      <w:r w:rsidRPr="001752D1">
        <w:rPr>
          <w:rFonts w:ascii="Calibri" w:eastAsia="Calibri" w:hAnsi="Calibri" w:cs="Calibri"/>
          <w:iCs/>
          <w:sz w:val="20"/>
          <w:szCs w:val="20"/>
        </w:rPr>
        <w:t>d</w:t>
      </w:r>
      <w:r w:rsidRPr="001752D1">
        <w:rPr>
          <w:rFonts w:ascii="Calibri" w:eastAsia="Calibri" w:hAnsi="Calibri" w:cs="Calibri"/>
          <w:iCs/>
          <w:spacing w:val="-3"/>
          <w:sz w:val="20"/>
          <w:szCs w:val="20"/>
        </w:rPr>
        <w:t xml:space="preserve"> </w:t>
      </w:r>
      <w:r w:rsidRPr="001752D1">
        <w:rPr>
          <w:rFonts w:ascii="Calibri" w:eastAsia="Calibri" w:hAnsi="Calibri" w:cs="Calibri"/>
          <w:iCs/>
          <w:spacing w:val="1"/>
          <w:sz w:val="20"/>
          <w:szCs w:val="20"/>
        </w:rPr>
        <w:t>o</w:t>
      </w:r>
      <w:r w:rsidRPr="001752D1">
        <w:rPr>
          <w:rFonts w:ascii="Calibri" w:eastAsia="Calibri" w:hAnsi="Calibri" w:cs="Calibri"/>
          <w:iCs/>
          <w:sz w:val="20"/>
          <w:szCs w:val="20"/>
        </w:rPr>
        <w:t>t</w:t>
      </w:r>
      <w:r w:rsidRPr="001752D1">
        <w:rPr>
          <w:rFonts w:ascii="Calibri" w:eastAsia="Calibri" w:hAnsi="Calibri" w:cs="Calibri"/>
          <w:iCs/>
          <w:spacing w:val="1"/>
          <w:sz w:val="20"/>
          <w:szCs w:val="20"/>
        </w:rPr>
        <w:t>he</w:t>
      </w:r>
      <w:r w:rsidRPr="001752D1">
        <w:rPr>
          <w:rFonts w:ascii="Calibri" w:eastAsia="Calibri" w:hAnsi="Calibri" w:cs="Calibri"/>
          <w:iCs/>
          <w:sz w:val="20"/>
          <w:szCs w:val="20"/>
        </w:rPr>
        <w:t>r</w:t>
      </w:r>
      <w:r w:rsidRPr="001752D1">
        <w:rPr>
          <w:rFonts w:ascii="Calibri" w:eastAsia="Calibri" w:hAnsi="Calibri" w:cs="Calibri"/>
          <w:iCs/>
          <w:spacing w:val="-5"/>
          <w:sz w:val="20"/>
          <w:szCs w:val="20"/>
        </w:rPr>
        <w:t xml:space="preserve"> </w:t>
      </w:r>
      <w:r w:rsidRPr="001752D1">
        <w:rPr>
          <w:rFonts w:ascii="Calibri" w:eastAsia="Calibri" w:hAnsi="Calibri" w:cs="Calibri"/>
          <w:iCs/>
          <w:spacing w:val="2"/>
          <w:sz w:val="20"/>
          <w:szCs w:val="20"/>
        </w:rPr>
        <w:t>c</w:t>
      </w:r>
      <w:r w:rsidRPr="001752D1">
        <w:rPr>
          <w:rFonts w:ascii="Calibri" w:eastAsia="Calibri" w:hAnsi="Calibri" w:cs="Calibri"/>
          <w:iCs/>
          <w:spacing w:val="-1"/>
          <w:sz w:val="20"/>
          <w:szCs w:val="20"/>
        </w:rPr>
        <w:t>r</w:t>
      </w:r>
      <w:r w:rsidRPr="001752D1">
        <w:rPr>
          <w:rFonts w:ascii="Calibri" w:eastAsia="Calibri" w:hAnsi="Calibri" w:cs="Calibri"/>
          <w:iCs/>
          <w:sz w:val="20"/>
          <w:szCs w:val="20"/>
        </w:rPr>
        <w:t>ime</w:t>
      </w:r>
      <w:r w:rsidRPr="001752D1">
        <w:rPr>
          <w:rFonts w:ascii="Calibri" w:eastAsia="Calibri" w:hAnsi="Calibri" w:cs="Calibri"/>
          <w:iCs/>
          <w:spacing w:val="-4"/>
          <w:sz w:val="20"/>
          <w:szCs w:val="20"/>
        </w:rPr>
        <w:t xml:space="preserve"> </w:t>
      </w:r>
      <w:r w:rsidRPr="001752D1">
        <w:rPr>
          <w:rFonts w:ascii="Calibri" w:eastAsia="Calibri" w:hAnsi="Calibri" w:cs="Calibri"/>
          <w:iCs/>
          <w:spacing w:val="1"/>
          <w:sz w:val="20"/>
          <w:szCs w:val="20"/>
        </w:rPr>
        <w:t>o</w:t>
      </w:r>
      <w:r w:rsidRPr="001752D1">
        <w:rPr>
          <w:rFonts w:ascii="Calibri" w:eastAsia="Calibri" w:hAnsi="Calibri" w:cs="Calibri"/>
          <w:iCs/>
          <w:sz w:val="20"/>
          <w:szCs w:val="20"/>
        </w:rPr>
        <w:t>n</w:t>
      </w:r>
      <w:r w:rsidRPr="001752D1">
        <w:rPr>
          <w:rFonts w:ascii="Calibri" w:eastAsia="Calibri" w:hAnsi="Calibri" w:cs="Calibri"/>
          <w:iCs/>
          <w:spacing w:val="-2"/>
          <w:sz w:val="20"/>
          <w:szCs w:val="20"/>
        </w:rPr>
        <w:t xml:space="preserve"> </w:t>
      </w:r>
      <w:r w:rsidRPr="001752D1">
        <w:rPr>
          <w:rFonts w:ascii="Calibri" w:eastAsia="Calibri" w:hAnsi="Calibri" w:cs="Calibri"/>
          <w:iCs/>
          <w:spacing w:val="1"/>
          <w:sz w:val="20"/>
          <w:szCs w:val="20"/>
        </w:rPr>
        <w:t>p</w:t>
      </w:r>
      <w:r w:rsidRPr="001752D1">
        <w:rPr>
          <w:rFonts w:ascii="Calibri" w:eastAsia="Calibri" w:hAnsi="Calibri" w:cs="Calibri"/>
          <w:iCs/>
          <w:spacing w:val="-1"/>
          <w:sz w:val="20"/>
          <w:szCs w:val="20"/>
        </w:rPr>
        <w:t>r</w:t>
      </w:r>
      <w:r w:rsidRPr="001752D1">
        <w:rPr>
          <w:rFonts w:ascii="Calibri" w:eastAsia="Calibri" w:hAnsi="Calibri" w:cs="Calibri"/>
          <w:iCs/>
          <w:sz w:val="20"/>
          <w:szCs w:val="20"/>
        </w:rPr>
        <w:t>iva</w:t>
      </w:r>
      <w:r w:rsidRPr="001752D1">
        <w:rPr>
          <w:rFonts w:ascii="Calibri" w:eastAsia="Calibri" w:hAnsi="Calibri" w:cs="Calibri"/>
          <w:iCs/>
          <w:spacing w:val="1"/>
          <w:sz w:val="20"/>
          <w:szCs w:val="20"/>
        </w:rPr>
        <w:t>t</w:t>
      </w:r>
      <w:r w:rsidRPr="001752D1">
        <w:rPr>
          <w:rFonts w:ascii="Calibri" w:eastAsia="Calibri" w:hAnsi="Calibri" w:cs="Calibri"/>
          <w:iCs/>
          <w:sz w:val="20"/>
          <w:szCs w:val="20"/>
        </w:rPr>
        <w:t>e</w:t>
      </w:r>
      <w:r w:rsidRPr="001752D1">
        <w:rPr>
          <w:rFonts w:ascii="Calibri" w:eastAsia="Calibri" w:hAnsi="Calibri" w:cs="Calibri"/>
          <w:iCs/>
          <w:spacing w:val="-5"/>
          <w:sz w:val="20"/>
          <w:szCs w:val="20"/>
        </w:rPr>
        <w:t xml:space="preserve"> </w:t>
      </w:r>
      <w:r w:rsidRPr="001752D1">
        <w:rPr>
          <w:rFonts w:ascii="Calibri" w:eastAsia="Calibri" w:hAnsi="Calibri" w:cs="Calibri"/>
          <w:iCs/>
          <w:spacing w:val="1"/>
          <w:sz w:val="20"/>
          <w:szCs w:val="20"/>
        </w:rPr>
        <w:t>en</w:t>
      </w:r>
      <w:r w:rsidRPr="001752D1">
        <w:rPr>
          <w:rFonts w:ascii="Calibri" w:eastAsia="Calibri" w:hAnsi="Calibri" w:cs="Calibri"/>
          <w:iCs/>
          <w:sz w:val="20"/>
          <w:szCs w:val="20"/>
        </w:rPr>
        <w:t>t</w:t>
      </w:r>
      <w:r w:rsidRPr="001752D1">
        <w:rPr>
          <w:rFonts w:ascii="Calibri" w:eastAsia="Calibri" w:hAnsi="Calibri" w:cs="Calibri"/>
          <w:iCs/>
          <w:spacing w:val="1"/>
          <w:sz w:val="20"/>
          <w:szCs w:val="20"/>
        </w:rPr>
        <w:t>e</w:t>
      </w:r>
      <w:r w:rsidRPr="001752D1">
        <w:rPr>
          <w:rFonts w:ascii="Calibri" w:eastAsia="Calibri" w:hAnsi="Calibri" w:cs="Calibri"/>
          <w:iCs/>
          <w:spacing w:val="-1"/>
          <w:sz w:val="20"/>
          <w:szCs w:val="20"/>
        </w:rPr>
        <w:t>r</w:t>
      </w:r>
      <w:r w:rsidRPr="001752D1">
        <w:rPr>
          <w:rFonts w:ascii="Calibri" w:eastAsia="Calibri" w:hAnsi="Calibri" w:cs="Calibri"/>
          <w:iCs/>
          <w:spacing w:val="1"/>
          <w:sz w:val="20"/>
          <w:szCs w:val="20"/>
        </w:rPr>
        <w:t>p</w:t>
      </w:r>
      <w:r w:rsidRPr="001752D1">
        <w:rPr>
          <w:rFonts w:ascii="Calibri" w:eastAsia="Calibri" w:hAnsi="Calibri" w:cs="Calibri"/>
          <w:iCs/>
          <w:spacing w:val="-1"/>
          <w:sz w:val="20"/>
          <w:szCs w:val="20"/>
        </w:rPr>
        <w:t>r</w:t>
      </w:r>
      <w:r w:rsidRPr="001752D1">
        <w:rPr>
          <w:rFonts w:ascii="Calibri" w:eastAsia="Calibri" w:hAnsi="Calibri" w:cs="Calibri"/>
          <w:iCs/>
          <w:sz w:val="20"/>
          <w:szCs w:val="20"/>
        </w:rPr>
        <w:t>i</w:t>
      </w:r>
      <w:r w:rsidRPr="001752D1">
        <w:rPr>
          <w:rFonts w:ascii="Calibri" w:eastAsia="Calibri" w:hAnsi="Calibri" w:cs="Calibri"/>
          <w:iCs/>
          <w:spacing w:val="-1"/>
          <w:sz w:val="20"/>
          <w:szCs w:val="20"/>
        </w:rPr>
        <w:t>s</w:t>
      </w:r>
      <w:r w:rsidRPr="001752D1">
        <w:rPr>
          <w:rFonts w:ascii="Calibri" w:eastAsia="Calibri" w:hAnsi="Calibri" w:cs="Calibri"/>
          <w:iCs/>
          <w:spacing w:val="1"/>
          <w:sz w:val="20"/>
          <w:szCs w:val="20"/>
        </w:rPr>
        <w:t>e</w:t>
      </w:r>
      <w:r w:rsidRPr="001752D1">
        <w:rPr>
          <w:rFonts w:ascii="Calibri" w:eastAsia="Calibri" w:hAnsi="Calibri" w:cs="Calibri"/>
          <w:iCs/>
          <w:sz w:val="20"/>
          <w:szCs w:val="20"/>
        </w:rPr>
        <w:t>;</w:t>
      </w:r>
      <w:r w:rsidRPr="001752D1">
        <w:rPr>
          <w:rFonts w:ascii="Calibri" w:eastAsia="Calibri" w:hAnsi="Calibri" w:cs="Calibri"/>
          <w:iCs/>
          <w:spacing w:val="-9"/>
          <w:sz w:val="20"/>
          <w:szCs w:val="20"/>
        </w:rPr>
        <w:t xml:space="preserve"> </w:t>
      </w:r>
      <w:r w:rsidRPr="001752D1">
        <w:rPr>
          <w:rFonts w:ascii="Calibri" w:eastAsia="Calibri" w:hAnsi="Calibri" w:cs="Calibri"/>
          <w:iCs/>
          <w:sz w:val="20"/>
          <w:szCs w:val="20"/>
        </w:rPr>
        <w:t>201</w:t>
      </w:r>
      <w:r w:rsidRPr="001752D1">
        <w:rPr>
          <w:rFonts w:ascii="Calibri" w:eastAsia="Calibri" w:hAnsi="Calibri" w:cs="Calibri"/>
          <w:iCs/>
          <w:spacing w:val="2"/>
          <w:sz w:val="20"/>
          <w:szCs w:val="20"/>
        </w:rPr>
        <w:t>3</w:t>
      </w:r>
    </w:p>
  </w:footnote>
  <w:footnote w:id="9">
    <w:p w14:paraId="0F04823F" w14:textId="77777777" w:rsidR="00011712" w:rsidRPr="00011712" w:rsidRDefault="00011712">
      <w:pPr>
        <w:pStyle w:val="FootnoteText"/>
      </w:pPr>
      <w:r>
        <w:rPr>
          <w:rStyle w:val="FootnoteReference"/>
        </w:rPr>
        <w:footnoteRef/>
      </w:r>
      <w:r>
        <w:t xml:space="preserve"> </w:t>
      </w:r>
      <w:r w:rsidRPr="008454A5">
        <w:t>2013-2014 Kosovo</w:t>
      </w:r>
      <w:r w:rsidRPr="00AC78D5">
        <w:t xml:space="preserve"> Multiple Indicator Cluster Survey</w:t>
      </w:r>
      <w:r>
        <w:t>:</w:t>
      </w:r>
      <w:r w:rsidRPr="008454A5">
        <w:t xml:space="preserve"> </w:t>
      </w:r>
      <w:r w:rsidRPr="00AC78D5">
        <w:rPr>
          <w:i/>
        </w:rPr>
        <w:t>UNICEF and Kosovo Agency of Statistics, 2015</w:t>
      </w:r>
      <w:r w:rsidRPr="00AC78D5">
        <w:t>.</w:t>
      </w:r>
    </w:p>
  </w:footnote>
  <w:footnote w:id="10">
    <w:p w14:paraId="3B0567E1" w14:textId="77777777" w:rsidR="00226E42" w:rsidRPr="00383B7B" w:rsidRDefault="00226E42" w:rsidP="00226E42">
      <w:pPr>
        <w:pStyle w:val="FootnoteText"/>
        <w:rPr>
          <w:lang w:val="en-US"/>
        </w:rPr>
      </w:pPr>
      <w:r>
        <w:rPr>
          <w:rStyle w:val="FootnoteReference"/>
        </w:rPr>
        <w:footnoteRef/>
      </w:r>
      <w:r>
        <w:t xml:space="preserve"> The Public Expenditure and Investment for Primary Education in Kosovo: </w:t>
      </w:r>
      <w:r w:rsidRPr="0096744F">
        <w:rPr>
          <w:i/>
        </w:rPr>
        <w:t>UNICEF; 201</w:t>
      </w:r>
      <w:r>
        <w:rPr>
          <w:i/>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A563" w14:textId="77777777" w:rsidR="00B50341" w:rsidRPr="0076391F" w:rsidRDefault="00B50341">
    <w:pPr>
      <w:pStyle w:val="Header"/>
      <w:rPr>
        <w:sz w:val="18"/>
        <w:szCs w:val="18"/>
      </w:rPr>
    </w:pPr>
    <w:r w:rsidRPr="0076391F">
      <w:rPr>
        <w:noProof/>
        <w:lang w:val="en-US"/>
      </w:rPr>
      <w:drawing>
        <wp:anchor distT="0" distB="0" distL="114300" distR="114300" simplePos="0" relativeHeight="251658240" behindDoc="0" locked="0" layoutInCell="1" allowOverlap="1" wp14:anchorId="43D1345E" wp14:editId="4BD2CC0B">
          <wp:simplePos x="0" y="0"/>
          <wp:positionH relativeFrom="column">
            <wp:posOffset>4581525</wp:posOffset>
          </wp:positionH>
          <wp:positionV relativeFrom="paragraph">
            <wp:posOffset>-28575</wp:posOffset>
          </wp:positionV>
          <wp:extent cx="1200150" cy="342900"/>
          <wp:effectExtent l="0" t="0" r="0" b="0"/>
          <wp:wrapThrough wrapText="bothSides">
            <wp:wrapPolygon edited="0">
              <wp:start x="0" y="0"/>
              <wp:lineTo x="0" y="20400"/>
              <wp:lineTo x="21257" y="20400"/>
              <wp:lineTo x="21257" y="0"/>
              <wp:lineTo x="0" y="0"/>
            </wp:wrapPolygon>
          </wp:wrapThrough>
          <wp:docPr id="6" name="Picture 6" descr="Description: cid:image001.png@01CE5306.E94D0090"/>
          <wp:cNvGraphicFramePr/>
          <a:graphic xmlns:a="http://schemas.openxmlformats.org/drawingml/2006/main">
            <a:graphicData uri="http://schemas.openxmlformats.org/drawingml/2006/picture">
              <pic:pic xmlns:pic="http://schemas.openxmlformats.org/drawingml/2006/picture">
                <pic:nvPicPr>
                  <pic:cNvPr id="1" name="Picture 2" descr="Description: cid:image001.png@01CE5306.E94D00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anchor>
      </w:drawing>
    </w:r>
    <w:r w:rsidR="006C6B47" w:rsidRPr="0076391F">
      <w:rPr>
        <w:iCs/>
        <w:sz w:val="18"/>
        <w:szCs w:val="18"/>
      </w:rPr>
      <w:t xml:space="preserve">14 </w:t>
    </w:r>
    <w:r w:rsidR="00A2691A" w:rsidRPr="0076391F">
      <w:rPr>
        <w:iCs/>
        <w:sz w:val="18"/>
        <w:szCs w:val="18"/>
      </w:rPr>
      <w:t xml:space="preserve">July </w:t>
    </w:r>
    <w:r w:rsidR="67667D3A" w:rsidRPr="0076391F">
      <w:rPr>
        <w:iCs/>
        <w:sz w:val="18"/>
        <w:szCs w:val="18"/>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502"/>
    <w:multiLevelType w:val="hybridMultilevel"/>
    <w:tmpl w:val="D5FE1CA6"/>
    <w:lvl w:ilvl="0" w:tplc="B16E7CF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6E27"/>
    <w:multiLevelType w:val="hybridMultilevel"/>
    <w:tmpl w:val="935EF62A"/>
    <w:lvl w:ilvl="0" w:tplc="B43633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247B"/>
    <w:multiLevelType w:val="hybridMultilevel"/>
    <w:tmpl w:val="1F289234"/>
    <w:lvl w:ilvl="0" w:tplc="F8AA44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749E0"/>
    <w:multiLevelType w:val="multilevel"/>
    <w:tmpl w:val="C330C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00119"/>
    <w:multiLevelType w:val="hybridMultilevel"/>
    <w:tmpl w:val="BA70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164F3"/>
    <w:multiLevelType w:val="hybridMultilevel"/>
    <w:tmpl w:val="C7AA5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C47BD0"/>
    <w:multiLevelType w:val="hybridMultilevel"/>
    <w:tmpl w:val="750C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28F8"/>
    <w:multiLevelType w:val="hybridMultilevel"/>
    <w:tmpl w:val="69CE79EA"/>
    <w:lvl w:ilvl="0" w:tplc="95E8559A">
      <w:start w:val="3"/>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17B5C"/>
    <w:multiLevelType w:val="hybridMultilevel"/>
    <w:tmpl w:val="9E74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44BF3"/>
    <w:multiLevelType w:val="hybridMultilevel"/>
    <w:tmpl w:val="9D30C498"/>
    <w:lvl w:ilvl="0" w:tplc="652EEC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E1EB3"/>
    <w:multiLevelType w:val="hybridMultilevel"/>
    <w:tmpl w:val="C2C6BD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966C10"/>
    <w:multiLevelType w:val="multilevel"/>
    <w:tmpl w:val="071AC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369EA"/>
    <w:multiLevelType w:val="hybridMultilevel"/>
    <w:tmpl w:val="90F6D9D8"/>
    <w:lvl w:ilvl="0" w:tplc="DEA8650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975B8"/>
    <w:multiLevelType w:val="hybridMultilevel"/>
    <w:tmpl w:val="E3B2D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E343F"/>
    <w:multiLevelType w:val="hybridMultilevel"/>
    <w:tmpl w:val="CFE2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B4EF5"/>
    <w:multiLevelType w:val="hybridMultilevel"/>
    <w:tmpl w:val="9FAABBE4"/>
    <w:lvl w:ilvl="0" w:tplc="6E08B9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E22046"/>
    <w:multiLevelType w:val="hybridMultilevel"/>
    <w:tmpl w:val="8D90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17E13"/>
    <w:multiLevelType w:val="hybridMultilevel"/>
    <w:tmpl w:val="082E4188"/>
    <w:lvl w:ilvl="0" w:tplc="04090001">
      <w:start w:val="1"/>
      <w:numFmt w:val="bullet"/>
      <w:lvlText w:val=""/>
      <w:lvlJc w:val="left"/>
      <w:pPr>
        <w:tabs>
          <w:tab w:val="num" w:pos="720"/>
        </w:tabs>
        <w:ind w:left="720" w:hanging="360"/>
      </w:pPr>
      <w:rPr>
        <w:rFonts w:ascii="Symbol" w:hAnsi="Symbol" w:hint="default"/>
      </w:rPr>
    </w:lvl>
    <w:lvl w:ilvl="1" w:tplc="EE7CA29C">
      <w:numFmt w:val="bullet"/>
      <w:lvlText w:val=""/>
      <w:lvlJc w:val="left"/>
      <w:pPr>
        <w:tabs>
          <w:tab w:val="num" w:pos="1440"/>
        </w:tabs>
        <w:ind w:left="1440" w:hanging="360"/>
      </w:pPr>
      <w:rPr>
        <w:rFonts w:ascii="Symbol" w:hAnsi="Symbol" w:hint="default"/>
        <w:color w:val="auto"/>
      </w:rPr>
    </w:lvl>
    <w:lvl w:ilvl="2" w:tplc="EE7CA29C">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7D082C"/>
    <w:multiLevelType w:val="hybridMultilevel"/>
    <w:tmpl w:val="803A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800D8"/>
    <w:multiLevelType w:val="hybridMultilevel"/>
    <w:tmpl w:val="236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34C0F"/>
    <w:multiLevelType w:val="hybridMultilevel"/>
    <w:tmpl w:val="2020D440"/>
    <w:lvl w:ilvl="0" w:tplc="3F96E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E46DA"/>
    <w:multiLevelType w:val="hybridMultilevel"/>
    <w:tmpl w:val="9FCC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94951"/>
    <w:multiLevelType w:val="hybridMultilevel"/>
    <w:tmpl w:val="CEC4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2303F"/>
    <w:multiLevelType w:val="hybridMultilevel"/>
    <w:tmpl w:val="3F527EDC"/>
    <w:lvl w:ilvl="0" w:tplc="79620F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806A42"/>
    <w:multiLevelType w:val="multilevel"/>
    <w:tmpl w:val="72665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num>
  <w:num w:numId="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0"/>
  </w:num>
  <w:num w:numId="9">
    <w:abstractNumId w:val="1"/>
  </w:num>
  <w:num w:numId="10">
    <w:abstractNumId w:val="9"/>
  </w:num>
  <w:num w:numId="11">
    <w:abstractNumId w:val="20"/>
  </w:num>
  <w:num w:numId="12">
    <w:abstractNumId w:val="24"/>
  </w:num>
  <w:num w:numId="13">
    <w:abstractNumId w:val="12"/>
  </w:num>
  <w:num w:numId="14">
    <w:abstractNumId w:val="11"/>
  </w:num>
  <w:num w:numId="15">
    <w:abstractNumId w:val="3"/>
  </w:num>
  <w:num w:numId="16">
    <w:abstractNumId w:val="19"/>
  </w:num>
  <w:num w:numId="17">
    <w:abstractNumId w:val="8"/>
  </w:num>
  <w:num w:numId="18">
    <w:abstractNumId w:val="7"/>
  </w:num>
  <w:num w:numId="19">
    <w:abstractNumId w:val="22"/>
  </w:num>
  <w:num w:numId="20">
    <w:abstractNumId w:val="21"/>
  </w:num>
  <w:num w:numId="21">
    <w:abstractNumId w:val="18"/>
  </w:num>
  <w:num w:numId="22">
    <w:abstractNumId w:val="6"/>
  </w:num>
  <w:num w:numId="23">
    <w:abstractNumId w:val="13"/>
  </w:num>
  <w:num w:numId="24">
    <w:abstractNumId w:val="10"/>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E0"/>
    <w:rsid w:val="0000142E"/>
    <w:rsid w:val="00002662"/>
    <w:rsid w:val="0000781D"/>
    <w:rsid w:val="00011712"/>
    <w:rsid w:val="00013F09"/>
    <w:rsid w:val="000144BE"/>
    <w:rsid w:val="000208A5"/>
    <w:rsid w:val="00021ACC"/>
    <w:rsid w:val="00030548"/>
    <w:rsid w:val="00034EDE"/>
    <w:rsid w:val="0003739F"/>
    <w:rsid w:val="000513FE"/>
    <w:rsid w:val="0006577D"/>
    <w:rsid w:val="000700F1"/>
    <w:rsid w:val="00080CFB"/>
    <w:rsid w:val="00081D32"/>
    <w:rsid w:val="00095FB8"/>
    <w:rsid w:val="00096CBB"/>
    <w:rsid w:val="000A3231"/>
    <w:rsid w:val="000A5B3C"/>
    <w:rsid w:val="000A5FD2"/>
    <w:rsid w:val="000B0579"/>
    <w:rsid w:val="000B42A1"/>
    <w:rsid w:val="000D62BC"/>
    <w:rsid w:val="00123ADD"/>
    <w:rsid w:val="00124D9B"/>
    <w:rsid w:val="00130826"/>
    <w:rsid w:val="00133061"/>
    <w:rsid w:val="001624E4"/>
    <w:rsid w:val="001752D1"/>
    <w:rsid w:val="00183209"/>
    <w:rsid w:val="001A1F34"/>
    <w:rsid w:val="001B3CA5"/>
    <w:rsid w:val="001B4D2C"/>
    <w:rsid w:val="001E0542"/>
    <w:rsid w:val="001E079F"/>
    <w:rsid w:val="001E5556"/>
    <w:rsid w:val="001E6125"/>
    <w:rsid w:val="001F4B1D"/>
    <w:rsid w:val="002140A7"/>
    <w:rsid w:val="002206BC"/>
    <w:rsid w:val="00220A9B"/>
    <w:rsid w:val="00226E42"/>
    <w:rsid w:val="00234E5F"/>
    <w:rsid w:val="0023544A"/>
    <w:rsid w:val="00236149"/>
    <w:rsid w:val="00241AD8"/>
    <w:rsid w:val="002424D0"/>
    <w:rsid w:val="002478AC"/>
    <w:rsid w:val="00255A63"/>
    <w:rsid w:val="002862C1"/>
    <w:rsid w:val="00286635"/>
    <w:rsid w:val="00287D7E"/>
    <w:rsid w:val="0029190D"/>
    <w:rsid w:val="002C3183"/>
    <w:rsid w:val="002C7243"/>
    <w:rsid w:val="002D4B9D"/>
    <w:rsid w:val="002D61A8"/>
    <w:rsid w:val="002D7BA8"/>
    <w:rsid w:val="002E2702"/>
    <w:rsid w:val="002F4B08"/>
    <w:rsid w:val="003248B9"/>
    <w:rsid w:val="00325607"/>
    <w:rsid w:val="00332393"/>
    <w:rsid w:val="00332A07"/>
    <w:rsid w:val="003360BD"/>
    <w:rsid w:val="00337259"/>
    <w:rsid w:val="003626FF"/>
    <w:rsid w:val="0037230E"/>
    <w:rsid w:val="0037498B"/>
    <w:rsid w:val="00386E28"/>
    <w:rsid w:val="003900CF"/>
    <w:rsid w:val="003906BC"/>
    <w:rsid w:val="003A2E93"/>
    <w:rsid w:val="003B2969"/>
    <w:rsid w:val="003B6590"/>
    <w:rsid w:val="003C06A7"/>
    <w:rsid w:val="003E5775"/>
    <w:rsid w:val="0040737C"/>
    <w:rsid w:val="004113C7"/>
    <w:rsid w:val="004177D2"/>
    <w:rsid w:val="004177EA"/>
    <w:rsid w:val="00425B5A"/>
    <w:rsid w:val="004438EE"/>
    <w:rsid w:val="004463EE"/>
    <w:rsid w:val="00460CDD"/>
    <w:rsid w:val="00462078"/>
    <w:rsid w:val="00462E48"/>
    <w:rsid w:val="004B628E"/>
    <w:rsid w:val="004E6939"/>
    <w:rsid w:val="004F34D6"/>
    <w:rsid w:val="004F7BDD"/>
    <w:rsid w:val="00525F36"/>
    <w:rsid w:val="00543A87"/>
    <w:rsid w:val="00547C7D"/>
    <w:rsid w:val="005678A9"/>
    <w:rsid w:val="00586FB4"/>
    <w:rsid w:val="005A7D91"/>
    <w:rsid w:val="005A7FA6"/>
    <w:rsid w:val="005B110E"/>
    <w:rsid w:val="005D0FFD"/>
    <w:rsid w:val="005D7361"/>
    <w:rsid w:val="005E2E04"/>
    <w:rsid w:val="005F36A0"/>
    <w:rsid w:val="00602393"/>
    <w:rsid w:val="0062267E"/>
    <w:rsid w:val="00632F10"/>
    <w:rsid w:val="006545E0"/>
    <w:rsid w:val="00655A04"/>
    <w:rsid w:val="00657FFB"/>
    <w:rsid w:val="00660E05"/>
    <w:rsid w:val="006747E7"/>
    <w:rsid w:val="00675FA7"/>
    <w:rsid w:val="006770F5"/>
    <w:rsid w:val="00681A0A"/>
    <w:rsid w:val="00683942"/>
    <w:rsid w:val="00690972"/>
    <w:rsid w:val="006A0E2B"/>
    <w:rsid w:val="006A3F54"/>
    <w:rsid w:val="006A4096"/>
    <w:rsid w:val="006A5BB5"/>
    <w:rsid w:val="006A68A1"/>
    <w:rsid w:val="006C6B47"/>
    <w:rsid w:val="006C7610"/>
    <w:rsid w:val="006F0ABA"/>
    <w:rsid w:val="00701F4E"/>
    <w:rsid w:val="0071458A"/>
    <w:rsid w:val="00721703"/>
    <w:rsid w:val="00726831"/>
    <w:rsid w:val="00733266"/>
    <w:rsid w:val="0075045F"/>
    <w:rsid w:val="0076391F"/>
    <w:rsid w:val="007760C9"/>
    <w:rsid w:val="00776152"/>
    <w:rsid w:val="007911CD"/>
    <w:rsid w:val="00794E48"/>
    <w:rsid w:val="00795BBF"/>
    <w:rsid w:val="007A40CE"/>
    <w:rsid w:val="007B0895"/>
    <w:rsid w:val="007B475E"/>
    <w:rsid w:val="007B6DFB"/>
    <w:rsid w:val="007D71E7"/>
    <w:rsid w:val="007E016F"/>
    <w:rsid w:val="007E3FD5"/>
    <w:rsid w:val="007E7063"/>
    <w:rsid w:val="007F4D7C"/>
    <w:rsid w:val="0081025A"/>
    <w:rsid w:val="00810E80"/>
    <w:rsid w:val="008240A9"/>
    <w:rsid w:val="0083147A"/>
    <w:rsid w:val="008434D6"/>
    <w:rsid w:val="008454A5"/>
    <w:rsid w:val="008461FA"/>
    <w:rsid w:val="008533C2"/>
    <w:rsid w:val="00854AD4"/>
    <w:rsid w:val="00865C9A"/>
    <w:rsid w:val="00866A20"/>
    <w:rsid w:val="00895E70"/>
    <w:rsid w:val="0089718F"/>
    <w:rsid w:val="008A2206"/>
    <w:rsid w:val="008A4FEC"/>
    <w:rsid w:val="008A5AB7"/>
    <w:rsid w:val="008B1511"/>
    <w:rsid w:val="008B346B"/>
    <w:rsid w:val="008B3B82"/>
    <w:rsid w:val="008C73CC"/>
    <w:rsid w:val="008D64F9"/>
    <w:rsid w:val="008D6805"/>
    <w:rsid w:val="008E4BD6"/>
    <w:rsid w:val="008F5723"/>
    <w:rsid w:val="008F66A5"/>
    <w:rsid w:val="009045CB"/>
    <w:rsid w:val="009125BF"/>
    <w:rsid w:val="0091423E"/>
    <w:rsid w:val="00921C2B"/>
    <w:rsid w:val="00963A9C"/>
    <w:rsid w:val="0096744F"/>
    <w:rsid w:val="00977922"/>
    <w:rsid w:val="009800AD"/>
    <w:rsid w:val="00982001"/>
    <w:rsid w:val="00986BCB"/>
    <w:rsid w:val="009915CD"/>
    <w:rsid w:val="00993BEF"/>
    <w:rsid w:val="009956AC"/>
    <w:rsid w:val="009959D8"/>
    <w:rsid w:val="009A351D"/>
    <w:rsid w:val="009D5A53"/>
    <w:rsid w:val="009F29E0"/>
    <w:rsid w:val="00A2691A"/>
    <w:rsid w:val="00A32210"/>
    <w:rsid w:val="00A357AD"/>
    <w:rsid w:val="00A42473"/>
    <w:rsid w:val="00A465D5"/>
    <w:rsid w:val="00A72550"/>
    <w:rsid w:val="00A876F7"/>
    <w:rsid w:val="00A92691"/>
    <w:rsid w:val="00AC0A2B"/>
    <w:rsid w:val="00AC3132"/>
    <w:rsid w:val="00AC78D5"/>
    <w:rsid w:val="00AF2A9F"/>
    <w:rsid w:val="00AF78D9"/>
    <w:rsid w:val="00B01F21"/>
    <w:rsid w:val="00B34ECA"/>
    <w:rsid w:val="00B50341"/>
    <w:rsid w:val="00B50F71"/>
    <w:rsid w:val="00B57CB7"/>
    <w:rsid w:val="00B71EB6"/>
    <w:rsid w:val="00B77889"/>
    <w:rsid w:val="00B82668"/>
    <w:rsid w:val="00B91B51"/>
    <w:rsid w:val="00BA08DF"/>
    <w:rsid w:val="00BB687C"/>
    <w:rsid w:val="00BC1A68"/>
    <w:rsid w:val="00BC7871"/>
    <w:rsid w:val="00BF49F9"/>
    <w:rsid w:val="00BF6EC4"/>
    <w:rsid w:val="00BF7BAF"/>
    <w:rsid w:val="00C026C6"/>
    <w:rsid w:val="00C220D1"/>
    <w:rsid w:val="00C24641"/>
    <w:rsid w:val="00C25ED3"/>
    <w:rsid w:val="00C261E9"/>
    <w:rsid w:val="00C338C2"/>
    <w:rsid w:val="00C44767"/>
    <w:rsid w:val="00C57DA9"/>
    <w:rsid w:val="00C71FD3"/>
    <w:rsid w:val="00C73973"/>
    <w:rsid w:val="00C86DF8"/>
    <w:rsid w:val="00C9060D"/>
    <w:rsid w:val="00C9372F"/>
    <w:rsid w:val="00CB09A7"/>
    <w:rsid w:val="00CB396B"/>
    <w:rsid w:val="00CD2B10"/>
    <w:rsid w:val="00CD4A8D"/>
    <w:rsid w:val="00CF559D"/>
    <w:rsid w:val="00D115A1"/>
    <w:rsid w:val="00D12B2E"/>
    <w:rsid w:val="00D15BF7"/>
    <w:rsid w:val="00D2715B"/>
    <w:rsid w:val="00D45307"/>
    <w:rsid w:val="00D527CE"/>
    <w:rsid w:val="00D61856"/>
    <w:rsid w:val="00D6685A"/>
    <w:rsid w:val="00D745A9"/>
    <w:rsid w:val="00D75CDB"/>
    <w:rsid w:val="00D77160"/>
    <w:rsid w:val="00D7725F"/>
    <w:rsid w:val="00DA1417"/>
    <w:rsid w:val="00DC27FD"/>
    <w:rsid w:val="00DE0238"/>
    <w:rsid w:val="00DF62CB"/>
    <w:rsid w:val="00E01733"/>
    <w:rsid w:val="00E07387"/>
    <w:rsid w:val="00E16583"/>
    <w:rsid w:val="00E16EDA"/>
    <w:rsid w:val="00E20FD5"/>
    <w:rsid w:val="00E25274"/>
    <w:rsid w:val="00E407AA"/>
    <w:rsid w:val="00E40A16"/>
    <w:rsid w:val="00E5140A"/>
    <w:rsid w:val="00E614A2"/>
    <w:rsid w:val="00E61CAC"/>
    <w:rsid w:val="00E643A9"/>
    <w:rsid w:val="00E94755"/>
    <w:rsid w:val="00E955DB"/>
    <w:rsid w:val="00E9777C"/>
    <w:rsid w:val="00EA0D8D"/>
    <w:rsid w:val="00EB5FB0"/>
    <w:rsid w:val="00F01314"/>
    <w:rsid w:val="00F13419"/>
    <w:rsid w:val="00F23313"/>
    <w:rsid w:val="00F25116"/>
    <w:rsid w:val="00F41952"/>
    <w:rsid w:val="00F4329B"/>
    <w:rsid w:val="00F519DF"/>
    <w:rsid w:val="00F6078B"/>
    <w:rsid w:val="00F65E3C"/>
    <w:rsid w:val="00F8419C"/>
    <w:rsid w:val="00F86365"/>
    <w:rsid w:val="00F87249"/>
    <w:rsid w:val="00F97340"/>
    <w:rsid w:val="00FA1D9C"/>
    <w:rsid w:val="00FA57EE"/>
    <w:rsid w:val="00FC5303"/>
    <w:rsid w:val="00FD485B"/>
    <w:rsid w:val="00FE3B67"/>
    <w:rsid w:val="00FE4E2C"/>
    <w:rsid w:val="0A5257E0"/>
    <w:rsid w:val="1F5E8EB5"/>
    <w:rsid w:val="2B39A389"/>
    <w:rsid w:val="5EF7C908"/>
    <w:rsid w:val="629A7EFB"/>
    <w:rsid w:val="6766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852A"/>
  <w15:chartTrackingRefBased/>
  <w15:docId w15:val="{DAB3D3ED-CCF1-477B-832A-BA3696C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7FD"/>
    <w:pPr>
      <w:keepNext/>
      <w:pBdr>
        <w:bottom w:val="single" w:sz="12" w:space="1" w:color="auto"/>
      </w:pBdr>
      <w:spacing w:before="240" w:after="60" w:line="240" w:lineRule="auto"/>
      <w:outlineLvl w:val="0"/>
    </w:pPr>
    <w:rPr>
      <w:rFonts w:eastAsia="Times New Roman" w:cs="Arial"/>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5E0"/>
    <w:pPr>
      <w:spacing w:after="0" w:line="240" w:lineRule="auto"/>
    </w:pPr>
  </w:style>
  <w:style w:type="paragraph" w:styleId="ListParagraph">
    <w:name w:val="List Paragraph"/>
    <w:basedOn w:val="Normal"/>
    <w:uiPriority w:val="34"/>
    <w:qFormat/>
    <w:rsid w:val="00002662"/>
    <w:pPr>
      <w:spacing w:after="0" w:line="240" w:lineRule="auto"/>
      <w:ind w:left="720"/>
      <w:contextualSpacing/>
    </w:pPr>
    <w:rPr>
      <w:rFonts w:ascii="Times New Roman" w:eastAsia="Times New Roman" w:hAnsi="Times New Roman" w:cs="Times New Roman"/>
      <w:szCs w:val="20"/>
      <w:lang w:val="en-US"/>
    </w:rPr>
  </w:style>
  <w:style w:type="character" w:customStyle="1" w:styleId="Heading1Char">
    <w:name w:val="Heading 1 Char"/>
    <w:basedOn w:val="DefaultParagraphFont"/>
    <w:link w:val="Heading1"/>
    <w:uiPriority w:val="9"/>
    <w:rsid w:val="00DC27FD"/>
    <w:rPr>
      <w:rFonts w:eastAsia="Times New Roman" w:cs="Arial"/>
      <w:b/>
      <w:bCs/>
      <w:kern w:val="32"/>
      <w:sz w:val="28"/>
      <w:szCs w:val="32"/>
      <w:lang w:val="en-US"/>
    </w:rPr>
  </w:style>
  <w:style w:type="paragraph" w:customStyle="1" w:styleId="ResponsecategsChar">
    <w:name w:val="Response categs..... Char"/>
    <w:basedOn w:val="Normal"/>
    <w:link w:val="ResponsecategsCharChar"/>
    <w:rsid w:val="00DC27FD"/>
    <w:pPr>
      <w:tabs>
        <w:tab w:val="right" w:leader="dot" w:pos="3942"/>
      </w:tabs>
      <w:spacing w:after="0" w:line="360" w:lineRule="auto"/>
      <w:ind w:left="216" w:hanging="216"/>
    </w:pPr>
    <w:rPr>
      <w:rFonts w:ascii="Arial" w:eastAsia="Times New Roman" w:hAnsi="Arial" w:cs="Times New Roman"/>
      <w:sz w:val="20"/>
      <w:szCs w:val="20"/>
      <w:lang w:val="en-US"/>
    </w:rPr>
  </w:style>
  <w:style w:type="character" w:customStyle="1" w:styleId="ResponsecategsCharChar">
    <w:name w:val="Response categs..... Char Char"/>
    <w:link w:val="ResponsecategsChar"/>
    <w:rsid w:val="00DC27FD"/>
    <w:rPr>
      <w:rFonts w:ascii="Arial" w:eastAsia="Times New Roman" w:hAnsi="Arial" w:cs="Times New Roman"/>
      <w:sz w:val="20"/>
      <w:szCs w:val="20"/>
      <w:lang w:val="en-US"/>
    </w:rPr>
  </w:style>
  <w:style w:type="character" w:styleId="Hyperlink">
    <w:name w:val="Hyperlink"/>
    <w:basedOn w:val="DefaultParagraphFont"/>
    <w:uiPriority w:val="99"/>
    <w:unhideWhenUsed/>
    <w:rsid w:val="00BB687C"/>
    <w:rPr>
      <w:color w:val="0000FF"/>
      <w:u w:val="single"/>
    </w:rPr>
  </w:style>
  <w:style w:type="character" w:customStyle="1" w:styleId="apple-converted-space">
    <w:name w:val="apple-converted-space"/>
    <w:basedOn w:val="DefaultParagraphFont"/>
    <w:rsid w:val="00BB687C"/>
  </w:style>
  <w:style w:type="paragraph" w:styleId="FootnoteText">
    <w:name w:val="footnote text"/>
    <w:aliases w:val="single space,FOOTNOTES,fn,Footnote Text Char2,Footnote Text Char1 Char1,Footnote Text Char Char Char1,Footnote Text Char Char Char Char Char Char Char1,Footnote Text Char Char Char Char Char1,Footnote Text Char Char Char Cha,ft"/>
    <w:basedOn w:val="Normal"/>
    <w:link w:val="FootnoteTextChar"/>
    <w:uiPriority w:val="99"/>
    <w:unhideWhenUsed/>
    <w:rsid w:val="005A7D91"/>
    <w:pPr>
      <w:spacing w:after="0" w:line="240" w:lineRule="auto"/>
    </w:pPr>
    <w:rPr>
      <w:sz w:val="20"/>
      <w:szCs w:val="20"/>
    </w:rPr>
  </w:style>
  <w:style w:type="character" w:customStyle="1" w:styleId="FootnoteTextChar">
    <w:name w:val="Footnote Text Char"/>
    <w:aliases w:val="single space Char,FOOTNOTES Char,fn Char,Footnote Text Char2 Char,Footnote Text Char1 Char1 Char,Footnote Text Char Char Char1 Char,Footnote Text Char Char Char Char Char Char Char1 Char,Footnote Text Char Char Char Char Char1 Char"/>
    <w:basedOn w:val="DefaultParagraphFont"/>
    <w:link w:val="FootnoteText"/>
    <w:uiPriority w:val="99"/>
    <w:rsid w:val="005A7D91"/>
    <w:rPr>
      <w:sz w:val="20"/>
      <w:szCs w:val="20"/>
    </w:rPr>
  </w:style>
  <w:style w:type="character" w:styleId="FootnoteReference">
    <w:name w:val="footnote reference"/>
    <w:aliases w:val="Footnote text,BVI fnr,ftref"/>
    <w:basedOn w:val="DefaultParagraphFont"/>
    <w:uiPriority w:val="99"/>
    <w:unhideWhenUsed/>
    <w:rsid w:val="005A7D91"/>
    <w:rPr>
      <w:vertAlign w:val="superscript"/>
    </w:rPr>
  </w:style>
  <w:style w:type="character" w:styleId="CommentReference">
    <w:name w:val="annotation reference"/>
    <w:basedOn w:val="DefaultParagraphFont"/>
    <w:semiHidden/>
    <w:unhideWhenUsed/>
    <w:rsid w:val="006F0ABA"/>
    <w:rPr>
      <w:sz w:val="16"/>
      <w:szCs w:val="16"/>
    </w:rPr>
  </w:style>
  <w:style w:type="paragraph" w:styleId="BalloonText">
    <w:name w:val="Balloon Text"/>
    <w:basedOn w:val="Normal"/>
    <w:link w:val="BalloonTextChar"/>
    <w:uiPriority w:val="99"/>
    <w:semiHidden/>
    <w:unhideWhenUsed/>
    <w:rsid w:val="006F0ABA"/>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F0ABA"/>
    <w:rPr>
      <w:rFonts w:ascii="Tahoma" w:hAnsi="Tahoma" w:cs="Tahoma"/>
      <w:sz w:val="16"/>
      <w:szCs w:val="16"/>
      <w:lang w:val="en-US"/>
    </w:rPr>
  </w:style>
  <w:style w:type="paragraph" w:customStyle="1" w:styleId="Default">
    <w:name w:val="Default"/>
    <w:rsid w:val="00C026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C026C6"/>
    <w:pPr>
      <w:spacing w:after="0" w:line="240" w:lineRule="auto"/>
    </w:pPr>
    <w:rPr>
      <w:rFonts w:ascii="Times New Roman12" w:eastAsia="Times New Roman" w:hAnsi="Times New Roman12" w:cs="Times New Roman"/>
      <w:b/>
      <w:bCs/>
      <w:sz w:val="24"/>
      <w:szCs w:val="20"/>
      <w:lang w:val="en-US"/>
    </w:rPr>
  </w:style>
  <w:style w:type="character" w:customStyle="1" w:styleId="SubtitleChar">
    <w:name w:val="Subtitle Char"/>
    <w:basedOn w:val="DefaultParagraphFont"/>
    <w:link w:val="Subtitle"/>
    <w:rsid w:val="00C026C6"/>
    <w:rPr>
      <w:rFonts w:ascii="Times New Roman12" w:eastAsia="Times New Roman" w:hAnsi="Times New Roman12" w:cs="Times New Roman"/>
      <w:b/>
      <w:bCs/>
      <w:sz w:val="24"/>
      <w:szCs w:val="20"/>
      <w:lang w:val="en-US"/>
    </w:rPr>
  </w:style>
  <w:style w:type="character" w:styleId="Emphasis">
    <w:name w:val="Emphasis"/>
    <w:uiPriority w:val="20"/>
    <w:qFormat/>
    <w:rsid w:val="00C026C6"/>
    <w:rPr>
      <w:i/>
      <w:iCs/>
    </w:rPr>
  </w:style>
  <w:style w:type="character" w:customStyle="1" w:styleId="amount">
    <w:name w:val="amount"/>
    <w:basedOn w:val="DefaultParagraphFont"/>
    <w:rsid w:val="00854AD4"/>
  </w:style>
  <w:style w:type="character" w:customStyle="1" w:styleId="text">
    <w:name w:val="text"/>
    <w:basedOn w:val="DefaultParagraphFont"/>
    <w:rsid w:val="00854AD4"/>
  </w:style>
  <w:style w:type="character" w:customStyle="1" w:styleId="human-readable">
    <w:name w:val="human-readable"/>
    <w:basedOn w:val="DefaultParagraphFont"/>
    <w:rsid w:val="003900CF"/>
  </w:style>
  <w:style w:type="character" w:customStyle="1" w:styleId="hr-quantity">
    <w:name w:val="hr-quantity"/>
    <w:basedOn w:val="DefaultParagraphFont"/>
    <w:rsid w:val="003900CF"/>
  </w:style>
  <w:style w:type="character" w:styleId="FollowedHyperlink">
    <w:name w:val="FollowedHyperlink"/>
    <w:basedOn w:val="DefaultParagraphFont"/>
    <w:uiPriority w:val="99"/>
    <w:semiHidden/>
    <w:unhideWhenUsed/>
    <w:rsid w:val="008E4BD6"/>
    <w:rPr>
      <w:color w:val="954F72" w:themeColor="followedHyperlink"/>
      <w:u w:val="single"/>
    </w:rPr>
  </w:style>
  <w:style w:type="paragraph" w:styleId="CommentText">
    <w:name w:val="annotation text"/>
    <w:basedOn w:val="Normal"/>
    <w:link w:val="CommentTextChar"/>
    <w:uiPriority w:val="99"/>
    <w:semiHidden/>
    <w:unhideWhenUsed/>
    <w:rsid w:val="008F66A5"/>
    <w:pPr>
      <w:spacing w:line="240" w:lineRule="auto"/>
    </w:pPr>
    <w:rPr>
      <w:sz w:val="20"/>
      <w:szCs w:val="20"/>
    </w:rPr>
  </w:style>
  <w:style w:type="character" w:customStyle="1" w:styleId="CommentTextChar">
    <w:name w:val="Comment Text Char"/>
    <w:basedOn w:val="DefaultParagraphFont"/>
    <w:link w:val="CommentText"/>
    <w:uiPriority w:val="99"/>
    <w:semiHidden/>
    <w:rsid w:val="008F66A5"/>
    <w:rPr>
      <w:sz w:val="20"/>
      <w:szCs w:val="20"/>
    </w:rPr>
  </w:style>
  <w:style w:type="paragraph" w:styleId="BodyText3">
    <w:name w:val="Body Text 3"/>
    <w:basedOn w:val="Normal"/>
    <w:link w:val="BodyText3Char"/>
    <w:rsid w:val="00095F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95FB8"/>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0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2E"/>
  </w:style>
  <w:style w:type="paragraph" w:styleId="Footer">
    <w:name w:val="footer"/>
    <w:basedOn w:val="Normal"/>
    <w:link w:val="FooterChar"/>
    <w:uiPriority w:val="99"/>
    <w:unhideWhenUsed/>
    <w:rsid w:val="0000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2E"/>
  </w:style>
  <w:style w:type="paragraph" w:styleId="NormalWeb">
    <w:name w:val="Normal (Web)"/>
    <w:basedOn w:val="Normal"/>
    <w:uiPriority w:val="99"/>
    <w:semiHidden/>
    <w:unhideWhenUsed/>
    <w:rsid w:val="00810E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2478AC"/>
  </w:style>
  <w:style w:type="table" w:styleId="TableGrid">
    <w:name w:val="Table Grid"/>
    <w:basedOn w:val="TableNormal"/>
    <w:rsid w:val="00E40A16"/>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C57DA9"/>
    <w:rPr>
      <w:b/>
      <w:bCs/>
    </w:rPr>
  </w:style>
  <w:style w:type="character" w:customStyle="1" w:styleId="CommentSubjectChar">
    <w:name w:val="Comment Subject Char"/>
    <w:basedOn w:val="CommentTextChar"/>
    <w:link w:val="CommentSubject"/>
    <w:uiPriority w:val="99"/>
    <w:semiHidden/>
    <w:rsid w:val="00C57DA9"/>
    <w:rPr>
      <w:b/>
      <w:bCs/>
      <w:sz w:val="20"/>
      <w:szCs w:val="20"/>
    </w:rPr>
  </w:style>
  <w:style w:type="paragraph" w:styleId="Revision">
    <w:name w:val="Revision"/>
    <w:hidden/>
    <w:uiPriority w:val="99"/>
    <w:semiHidden/>
    <w:rsid w:val="00460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5992">
      <w:bodyDiv w:val="1"/>
      <w:marLeft w:val="0"/>
      <w:marRight w:val="0"/>
      <w:marTop w:val="0"/>
      <w:marBottom w:val="0"/>
      <w:divBdr>
        <w:top w:val="none" w:sz="0" w:space="0" w:color="auto"/>
        <w:left w:val="none" w:sz="0" w:space="0" w:color="auto"/>
        <w:bottom w:val="none" w:sz="0" w:space="0" w:color="auto"/>
        <w:right w:val="none" w:sz="0" w:space="0" w:color="auto"/>
      </w:divBdr>
    </w:div>
    <w:div w:id="506674954">
      <w:bodyDiv w:val="1"/>
      <w:marLeft w:val="0"/>
      <w:marRight w:val="0"/>
      <w:marTop w:val="0"/>
      <w:marBottom w:val="0"/>
      <w:divBdr>
        <w:top w:val="none" w:sz="0" w:space="0" w:color="auto"/>
        <w:left w:val="none" w:sz="0" w:space="0" w:color="auto"/>
        <w:bottom w:val="none" w:sz="0" w:space="0" w:color="auto"/>
        <w:right w:val="none" w:sz="0" w:space="0" w:color="auto"/>
      </w:divBdr>
    </w:div>
    <w:div w:id="719670022">
      <w:bodyDiv w:val="1"/>
      <w:marLeft w:val="0"/>
      <w:marRight w:val="0"/>
      <w:marTop w:val="0"/>
      <w:marBottom w:val="0"/>
      <w:divBdr>
        <w:top w:val="none" w:sz="0" w:space="0" w:color="auto"/>
        <w:left w:val="none" w:sz="0" w:space="0" w:color="auto"/>
        <w:bottom w:val="none" w:sz="0" w:space="0" w:color="auto"/>
        <w:right w:val="none" w:sz="0" w:space="0" w:color="auto"/>
      </w:divBdr>
    </w:div>
    <w:div w:id="732199086">
      <w:bodyDiv w:val="1"/>
      <w:marLeft w:val="0"/>
      <w:marRight w:val="0"/>
      <w:marTop w:val="0"/>
      <w:marBottom w:val="0"/>
      <w:divBdr>
        <w:top w:val="none" w:sz="0" w:space="0" w:color="auto"/>
        <w:left w:val="none" w:sz="0" w:space="0" w:color="auto"/>
        <w:bottom w:val="none" w:sz="0" w:space="0" w:color="auto"/>
        <w:right w:val="none" w:sz="0" w:space="0" w:color="auto"/>
      </w:divBdr>
    </w:div>
    <w:div w:id="1025594080">
      <w:bodyDiv w:val="1"/>
      <w:marLeft w:val="0"/>
      <w:marRight w:val="0"/>
      <w:marTop w:val="0"/>
      <w:marBottom w:val="0"/>
      <w:divBdr>
        <w:top w:val="none" w:sz="0" w:space="0" w:color="auto"/>
        <w:left w:val="none" w:sz="0" w:space="0" w:color="auto"/>
        <w:bottom w:val="none" w:sz="0" w:space="0" w:color="auto"/>
        <w:right w:val="none" w:sz="0" w:space="0" w:color="auto"/>
      </w:divBdr>
    </w:div>
    <w:div w:id="1568153707">
      <w:bodyDiv w:val="1"/>
      <w:marLeft w:val="0"/>
      <w:marRight w:val="0"/>
      <w:marTop w:val="0"/>
      <w:marBottom w:val="0"/>
      <w:divBdr>
        <w:top w:val="none" w:sz="0" w:space="0" w:color="auto"/>
        <w:left w:val="none" w:sz="0" w:space="0" w:color="auto"/>
        <w:bottom w:val="none" w:sz="0" w:space="0" w:color="auto"/>
        <w:right w:val="none" w:sz="0" w:space="0" w:color="auto"/>
      </w:divBdr>
    </w:div>
    <w:div w:id="1820225272">
      <w:bodyDiv w:val="1"/>
      <w:marLeft w:val="0"/>
      <w:marRight w:val="0"/>
      <w:marTop w:val="0"/>
      <w:marBottom w:val="0"/>
      <w:divBdr>
        <w:top w:val="none" w:sz="0" w:space="0" w:color="auto"/>
        <w:left w:val="none" w:sz="0" w:space="0" w:color="auto"/>
        <w:bottom w:val="none" w:sz="0" w:space="0" w:color="auto"/>
        <w:right w:val="none" w:sz="0" w:space="0" w:color="auto"/>
      </w:divBdr>
    </w:div>
    <w:div w:id="2000385762">
      <w:bodyDiv w:val="1"/>
      <w:marLeft w:val="0"/>
      <w:marRight w:val="0"/>
      <w:marTop w:val="0"/>
      <w:marBottom w:val="0"/>
      <w:divBdr>
        <w:top w:val="none" w:sz="0" w:space="0" w:color="auto"/>
        <w:left w:val="none" w:sz="0" w:space="0" w:color="auto"/>
        <w:bottom w:val="none" w:sz="0" w:space="0" w:color="auto"/>
        <w:right w:val="none" w:sz="0" w:space="0" w:color="auto"/>
      </w:divBdr>
    </w:div>
    <w:div w:id="2017076804">
      <w:bodyDiv w:val="1"/>
      <w:marLeft w:val="0"/>
      <w:marRight w:val="0"/>
      <w:marTop w:val="0"/>
      <w:marBottom w:val="0"/>
      <w:divBdr>
        <w:top w:val="none" w:sz="0" w:space="0" w:color="auto"/>
        <w:left w:val="none" w:sz="0" w:space="0" w:color="auto"/>
        <w:bottom w:val="none" w:sz="0" w:space="0" w:color="auto"/>
        <w:right w:val="none" w:sz="0" w:space="0" w:color="auto"/>
      </w:divBdr>
    </w:div>
    <w:div w:id="21104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plan-rks.org/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ics.unicef.org/surve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UndpOUCode xmlns="1ed4137b-41b2-488b-8250-6d369ec27664">KOS</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Millennium Development Goals</TermName>
          <TermId xmlns="http://schemas.microsoft.com/office/infopath/2007/PartnerControls">df85f67e-d359-45e3-92b3-c1387a714fbd</TermId>
        </TermInfo>
      </Terms>
    </UNDPFocusAreasTaxHTField0>
    <b6db62fdefd74bd188b0c1cc54de5bcf xmlns="1ed4137b-41b2-488b-8250-6d369ec27664">
      <Terms xmlns="http://schemas.microsoft.com/office/infopath/2007/PartnerControls"/>
    </b6db62fdefd74bd188b0c1cc54de5bcf>
    <UndpDocID xmlns="1ed4137b-41b2-488b-8250-6d369ec27664" xsi:nil="true"/>
    <UNDPSummary xmlns="f1161f5b-24a3-4c2d-bc81-44cb9325e8ee" xsi:nil="true"/>
    <Outcome1 xmlns="f1161f5b-24a3-4c2d-bc81-44cb9325e8ee">00101546</Outcome1>
    <UNDPCountryTaxHTField0 xmlns="1ed4137b-41b2-488b-8250-6d369ec27664">
      <Terms xmlns="http://schemas.microsoft.com/office/infopath/2007/PartnerControls">
        <TermInfo xmlns="http://schemas.microsoft.com/office/infopath/2007/PartnerControls">
          <TermName xmlns="http://schemas.microsoft.com/office/infopath/2007/PartnerControls">Kosovo (as per UNSCR 1244)</TermName>
          <TermId xmlns="http://schemas.microsoft.com/office/infopath/2007/PartnerControls">8698d1bb-8b4b-498a-8610-621c3b25ddfa</TermId>
        </TermInfo>
      </Terms>
    </UNDPCountryTaxHTField0>
    <c4e2ab2cc9354bbf9064eeb465a566ea xmlns="1ed4137b-41b2-488b-8250-6d369ec27664">
      <Terms xmlns="http://schemas.microsoft.com/office/infopath/2007/PartnerControls"/>
    </c4e2ab2cc9354bbf9064eeb465a566ea>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ATLASPDC-4-58713</_dlc_DocId>
    <Project_x0020_Manager xmlns="f1161f5b-24a3-4c2d-bc81-44cb9325e8ee" xsi:nil="true"/>
    <TaxCatchAll xmlns="1ed4137b-41b2-488b-8250-6d369ec27664">
      <Value>322</Value>
      <Value>763</Value>
      <Value>1478</Value>
      <Value>1110</Value>
      <Value>1481</Value>
      <Value>1</Value>
    </TaxCatchAll>
    <UndpDocStatus xmlns="1ed4137b-41b2-488b-8250-6d369ec27664">Draft</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2017-01-06T10:00:00+00:00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https://info.undp.org/docs/pdc/_layouts/DocIdRedir.aspx?ID=ATLASPDC-4-58713</Url>
      <Description>ATLASPDC-4-58713</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00098082</UndpProjectNo>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8A3087C-838F-45B5-A039-FDC7D00028DA}"/>
</file>

<file path=customXml/itemProps2.xml><?xml version="1.0" encoding="utf-8"?>
<ds:datastoreItem xmlns:ds="http://schemas.openxmlformats.org/officeDocument/2006/customXml" ds:itemID="{D948A154-8E98-4946-8648-90568762BF52}"/>
</file>

<file path=customXml/itemProps3.xml><?xml version="1.0" encoding="utf-8"?>
<ds:datastoreItem xmlns:ds="http://schemas.openxmlformats.org/officeDocument/2006/customXml" ds:itemID="{3B4D818B-968B-448C-8C6A-7A9882069EDD}"/>
</file>

<file path=customXml/itemProps4.xml><?xml version="1.0" encoding="utf-8"?>
<ds:datastoreItem xmlns:ds="http://schemas.openxmlformats.org/officeDocument/2006/customXml" ds:itemID="{498236BD-3A24-431D-8444-57583F8F011F}"/>
</file>

<file path=customXml/itemProps5.xml><?xml version="1.0" encoding="utf-8"?>
<ds:datastoreItem xmlns:ds="http://schemas.openxmlformats.org/officeDocument/2006/customXml" ds:itemID="{93EB3BBC-869A-4475-B92B-0534F3B0AA5B}"/>
</file>

<file path=customXml/itemProps6.xml><?xml version="1.0" encoding="utf-8"?>
<ds:datastoreItem xmlns:ds="http://schemas.openxmlformats.org/officeDocument/2006/customXml" ds:itemID="{EFEC145A-AD59-4D8B-9EB6-4DDD1BC3D1E5}"/>
</file>

<file path=docProps/app.xml><?xml version="1.0" encoding="utf-8"?>
<Properties xmlns="http://schemas.openxmlformats.org/officeDocument/2006/extended-properties" xmlns:vt="http://schemas.openxmlformats.org/officeDocument/2006/docPropsVTypes">
  <Template>Normal</Template>
  <TotalTime>0</TotalTime>
  <Pages>8</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00098082</dc:title>
  <dc:subject/>
  <dc:creator>UNDP</dc:creator>
  <cp:keywords/>
  <dc:description/>
  <cp:lastModifiedBy>Mustafa Murturi</cp:lastModifiedBy>
  <cp:revision>2</cp:revision>
  <cp:lastPrinted>2016-06-16T13:11:00Z</cp:lastPrinted>
  <dcterms:created xsi:type="dcterms:W3CDTF">2017-01-06T09:58:00Z</dcterms:created>
  <dcterms:modified xsi:type="dcterms:W3CDTF">2017-01-06T09:58:00Z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1481;#Kosovo (as per UNSCR 1244)|8698d1bb-8b4b-498a-8610-621c3b25ddfa</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1478;#KOS|2919712c-ec54-4da9-9e42-233e750f073b</vt:lpwstr>
  </property>
  <property fmtid="{D5CDD505-2E9C-101B-9397-08002B2CF9AE}" pid="7" name="Atlas Document Status">
    <vt:lpwstr>763;#Draft|121d40a5-e62e-4d42-82e4-d6d12003de0a</vt:lpwstr>
  </property>
  <property fmtid="{D5CDD505-2E9C-101B-9397-08002B2CF9AE}" pid="8" name="_dlc_DocIdItemGuid">
    <vt:lpwstr>8ef959bd-0ed8-496a-b640-2dedc5c57cac</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322;#Millennium Development Goals|df85f67e-d359-45e3-92b3-c1387a714fbd</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